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DFB" w:rsidRPr="00224DED" w:rsidRDefault="006F4B4E" w:rsidP="00224DED">
      <w:pPr>
        <w:pStyle w:val="a5"/>
        <w:jc w:val="both"/>
        <w:rPr>
          <w:rFonts w:ascii="Times New Roman" w:hAnsi="Times New Roman"/>
          <w:b/>
          <w:sz w:val="24"/>
          <w:szCs w:val="24"/>
          <w:lang w:val="kk-KZ"/>
        </w:rPr>
      </w:pPr>
      <w:r w:rsidRPr="00F674A3">
        <w:rPr>
          <w:rFonts w:ascii="Times New Roman" w:hAnsi="Times New Roman"/>
          <w:b/>
          <w:sz w:val="24"/>
          <w:szCs w:val="24"/>
          <w:lang w:val="kk-KZ"/>
        </w:rPr>
        <w:t xml:space="preserve">        </w:t>
      </w:r>
      <w:r w:rsidRPr="00224DED">
        <w:rPr>
          <w:rFonts w:ascii="Times New Roman" w:hAnsi="Times New Roman"/>
          <w:b/>
          <w:sz w:val="24"/>
          <w:szCs w:val="24"/>
          <w:lang w:val="kk-KZ"/>
        </w:rPr>
        <w:t xml:space="preserve">                     </w:t>
      </w:r>
      <w:r w:rsidR="00F674A3" w:rsidRPr="00AA43A5">
        <w:rPr>
          <w:rFonts w:ascii="Times New Roman" w:hAnsi="Times New Roman"/>
          <w:b/>
          <w:sz w:val="24"/>
          <w:szCs w:val="24"/>
          <w:lang w:val="kk-KZ"/>
        </w:rPr>
        <w:t>Практикалы</w:t>
      </w:r>
      <w:r w:rsidR="00F674A3" w:rsidRPr="00224DED">
        <w:rPr>
          <w:rFonts w:ascii="Times New Roman" w:hAnsi="Times New Roman"/>
          <w:b/>
          <w:sz w:val="24"/>
          <w:szCs w:val="24"/>
          <w:lang w:val="kk-KZ"/>
        </w:rPr>
        <w:t>қ жұмыс №:</w:t>
      </w:r>
      <w:r w:rsidR="00AA43A5">
        <w:rPr>
          <w:rFonts w:ascii="Times New Roman" w:hAnsi="Times New Roman"/>
          <w:b/>
          <w:sz w:val="24"/>
          <w:szCs w:val="24"/>
          <w:lang w:val="kk-KZ"/>
        </w:rPr>
        <w:t>6</w:t>
      </w:r>
    </w:p>
    <w:p w:rsidR="00F674A3" w:rsidRPr="00224DED" w:rsidRDefault="00F674A3" w:rsidP="00224DED">
      <w:pPr>
        <w:pStyle w:val="a5"/>
        <w:jc w:val="both"/>
        <w:rPr>
          <w:rFonts w:ascii="Times New Roman" w:hAnsi="Times New Roman"/>
          <w:b/>
          <w:sz w:val="24"/>
          <w:szCs w:val="24"/>
          <w:lang w:val="kk-KZ"/>
        </w:rPr>
      </w:pPr>
    </w:p>
    <w:p w:rsidR="00C73E8F" w:rsidRPr="00224DED" w:rsidRDefault="00C73E8F" w:rsidP="00224DED">
      <w:pPr>
        <w:pStyle w:val="a5"/>
        <w:jc w:val="both"/>
        <w:rPr>
          <w:rFonts w:ascii="Times New Roman" w:hAnsi="Times New Roman"/>
          <w:sz w:val="24"/>
          <w:szCs w:val="24"/>
          <w:lang w:val="kk-KZ"/>
        </w:rPr>
      </w:pPr>
      <w:r w:rsidRPr="00224DED">
        <w:rPr>
          <w:rFonts w:ascii="Times New Roman" w:hAnsi="Times New Roman"/>
          <w:b/>
          <w:sz w:val="24"/>
          <w:szCs w:val="24"/>
          <w:lang w:val="kk-KZ"/>
        </w:rPr>
        <w:t>Тақырып</w:t>
      </w:r>
      <w:r w:rsidRPr="00224DED">
        <w:rPr>
          <w:rFonts w:ascii="Times New Roman" w:hAnsi="Times New Roman"/>
          <w:sz w:val="24"/>
          <w:szCs w:val="24"/>
          <w:lang w:val="kk-KZ"/>
        </w:rPr>
        <w:t xml:space="preserve">: </w:t>
      </w:r>
      <w:r w:rsidR="00224DED">
        <w:rPr>
          <w:rFonts w:ascii="Times New Roman" w:hAnsi="Times New Roman"/>
          <w:sz w:val="24"/>
          <w:szCs w:val="24"/>
          <w:lang w:val="kk-KZ"/>
        </w:rPr>
        <w:t xml:space="preserve">Тексеру </w:t>
      </w:r>
      <w:r w:rsidR="00F674A3" w:rsidRPr="00224DED">
        <w:rPr>
          <w:rFonts w:ascii="Times New Roman" w:hAnsi="Times New Roman"/>
          <w:sz w:val="24"/>
          <w:szCs w:val="24"/>
          <w:lang w:val="kk-KZ"/>
        </w:rPr>
        <w:t xml:space="preserve"> (калибрлеу) және дәлдік схемасының</w:t>
      </w:r>
      <w:r w:rsidRPr="00224DED">
        <w:rPr>
          <w:rFonts w:ascii="Times New Roman" w:hAnsi="Times New Roman"/>
          <w:sz w:val="24"/>
          <w:szCs w:val="24"/>
          <w:lang w:val="kk-KZ"/>
        </w:rPr>
        <w:t xml:space="preserve"> әдiстерi</w:t>
      </w:r>
    </w:p>
    <w:p w:rsidR="00F674A3" w:rsidRPr="00224DED" w:rsidRDefault="00F674A3" w:rsidP="00224DED">
      <w:pPr>
        <w:pStyle w:val="a5"/>
        <w:jc w:val="both"/>
        <w:rPr>
          <w:rFonts w:ascii="Times New Roman" w:hAnsi="Times New Roman"/>
          <w:b/>
          <w:sz w:val="24"/>
          <w:szCs w:val="24"/>
          <w:lang w:val="kk-KZ"/>
        </w:rPr>
      </w:pPr>
    </w:p>
    <w:p w:rsidR="00C73E8F" w:rsidRPr="00224DED" w:rsidRDefault="00C73E8F" w:rsidP="00224DED">
      <w:pPr>
        <w:pStyle w:val="a5"/>
        <w:jc w:val="both"/>
        <w:rPr>
          <w:rFonts w:ascii="Times New Roman" w:hAnsi="Times New Roman"/>
          <w:b/>
          <w:sz w:val="24"/>
          <w:szCs w:val="24"/>
          <w:lang w:val="kk-KZ"/>
        </w:rPr>
      </w:pPr>
      <w:r w:rsidRPr="00224DED">
        <w:rPr>
          <w:rFonts w:ascii="Times New Roman" w:hAnsi="Times New Roman"/>
          <w:b/>
          <w:sz w:val="24"/>
          <w:szCs w:val="24"/>
          <w:lang w:val="kk-KZ"/>
        </w:rPr>
        <w:t xml:space="preserve">Жоспар: </w:t>
      </w:r>
    </w:p>
    <w:p w:rsidR="00C73E8F" w:rsidRPr="00224DED" w:rsidRDefault="00C73E8F" w:rsidP="00224DED">
      <w:pPr>
        <w:pStyle w:val="a5"/>
        <w:jc w:val="both"/>
        <w:rPr>
          <w:rFonts w:ascii="Times New Roman" w:hAnsi="Times New Roman"/>
          <w:sz w:val="24"/>
          <w:szCs w:val="24"/>
          <w:lang w:val="kk-KZ"/>
        </w:rPr>
      </w:pPr>
      <w:r w:rsidRPr="00224DED">
        <w:rPr>
          <w:rFonts w:ascii="Times New Roman" w:hAnsi="Times New Roman"/>
          <w:sz w:val="24"/>
          <w:szCs w:val="24"/>
          <w:lang w:val="kk-KZ"/>
        </w:rPr>
        <w:t xml:space="preserve"> </w:t>
      </w:r>
      <w:r w:rsidR="00F674A3" w:rsidRPr="00224DED">
        <w:rPr>
          <w:rFonts w:ascii="Times New Roman" w:hAnsi="Times New Roman"/>
          <w:sz w:val="24"/>
          <w:szCs w:val="24"/>
          <w:lang w:val="kk-KZ"/>
        </w:rPr>
        <w:t xml:space="preserve">1. </w:t>
      </w:r>
      <w:r w:rsidR="00224DED">
        <w:rPr>
          <w:rFonts w:ascii="Times New Roman" w:hAnsi="Times New Roman"/>
          <w:sz w:val="24"/>
          <w:szCs w:val="24"/>
          <w:lang w:val="kk-KZ"/>
        </w:rPr>
        <w:t xml:space="preserve">Тексеру </w:t>
      </w:r>
      <w:r w:rsidR="00F674A3" w:rsidRPr="00224DED">
        <w:rPr>
          <w:rFonts w:ascii="Times New Roman" w:hAnsi="Times New Roman"/>
          <w:sz w:val="24"/>
          <w:szCs w:val="24"/>
          <w:lang w:val="kk-KZ"/>
        </w:rPr>
        <w:t xml:space="preserve"> (калибрлеу) және дәлдік схемасының әдiстерi</w:t>
      </w:r>
    </w:p>
    <w:p w:rsidR="00C73E8F" w:rsidRPr="00224DED" w:rsidRDefault="00C73E8F" w:rsidP="00224DED">
      <w:pPr>
        <w:pStyle w:val="a5"/>
        <w:jc w:val="both"/>
        <w:rPr>
          <w:rFonts w:ascii="Times New Roman" w:hAnsi="Times New Roman"/>
          <w:sz w:val="24"/>
          <w:szCs w:val="24"/>
          <w:lang w:val="kk-KZ"/>
        </w:rPr>
      </w:pPr>
      <w:r w:rsidRPr="00224DED">
        <w:rPr>
          <w:rFonts w:ascii="Times New Roman" w:hAnsi="Times New Roman"/>
          <w:sz w:val="24"/>
          <w:szCs w:val="24"/>
          <w:lang w:val="kk-KZ"/>
        </w:rPr>
        <w:t xml:space="preserve"> </w:t>
      </w:r>
      <w:r w:rsidR="00F674A3" w:rsidRPr="00224DED">
        <w:rPr>
          <w:rFonts w:ascii="Times New Roman" w:hAnsi="Times New Roman"/>
          <w:sz w:val="24"/>
          <w:szCs w:val="24"/>
          <w:lang w:val="kk-KZ"/>
        </w:rPr>
        <w:t>2. Дәлд</w:t>
      </w:r>
      <w:r w:rsidR="004C2F70">
        <w:rPr>
          <w:rFonts w:ascii="Times New Roman" w:hAnsi="Times New Roman"/>
          <w:sz w:val="24"/>
          <w:szCs w:val="24"/>
          <w:lang w:val="kk-KZ"/>
        </w:rPr>
        <w:t>ік схемас</w:t>
      </w:r>
      <w:r w:rsidR="00F674A3" w:rsidRPr="00224DED">
        <w:rPr>
          <w:rFonts w:ascii="Times New Roman" w:hAnsi="Times New Roman"/>
          <w:sz w:val="24"/>
          <w:szCs w:val="24"/>
          <w:lang w:val="kk-KZ"/>
        </w:rPr>
        <w:t>ы</w:t>
      </w:r>
    </w:p>
    <w:p w:rsidR="00C73E8F" w:rsidRPr="00224DED" w:rsidRDefault="00C73E8F" w:rsidP="00224DED">
      <w:pPr>
        <w:pStyle w:val="a5"/>
        <w:jc w:val="both"/>
        <w:rPr>
          <w:rFonts w:ascii="Times New Roman" w:hAnsi="Times New Roman"/>
          <w:sz w:val="24"/>
          <w:szCs w:val="24"/>
          <w:lang w:val="kk-KZ"/>
        </w:rPr>
      </w:pPr>
    </w:p>
    <w:p w:rsidR="00C73E8F" w:rsidRPr="00224DED" w:rsidRDefault="00F674A3" w:rsidP="00224DED">
      <w:pPr>
        <w:pStyle w:val="a5"/>
        <w:jc w:val="both"/>
        <w:rPr>
          <w:rFonts w:ascii="Times New Roman" w:hAnsi="Times New Roman"/>
          <w:sz w:val="24"/>
          <w:szCs w:val="24"/>
          <w:lang w:val="kk-KZ"/>
        </w:rPr>
      </w:pPr>
      <w:r w:rsidRPr="00224DED">
        <w:rPr>
          <w:rFonts w:ascii="Times New Roman" w:hAnsi="Times New Roman"/>
          <w:b/>
          <w:sz w:val="24"/>
          <w:szCs w:val="24"/>
          <w:lang w:val="kk-KZ"/>
        </w:rPr>
        <w:t>Сабақтың м</w:t>
      </w:r>
      <w:r w:rsidR="00C73E8F" w:rsidRPr="00224DED">
        <w:rPr>
          <w:rFonts w:ascii="Times New Roman" w:hAnsi="Times New Roman"/>
          <w:b/>
          <w:sz w:val="24"/>
          <w:szCs w:val="24"/>
          <w:lang w:val="kk-KZ"/>
        </w:rPr>
        <w:t>ақсат</w:t>
      </w:r>
      <w:r w:rsidRPr="00224DED">
        <w:rPr>
          <w:rFonts w:ascii="Times New Roman" w:hAnsi="Times New Roman"/>
          <w:b/>
          <w:sz w:val="24"/>
          <w:szCs w:val="24"/>
          <w:lang w:val="kk-KZ"/>
        </w:rPr>
        <w:t>ы</w:t>
      </w:r>
      <w:r w:rsidR="00C73E8F" w:rsidRPr="00224DED">
        <w:rPr>
          <w:rFonts w:ascii="Times New Roman" w:hAnsi="Times New Roman"/>
          <w:b/>
          <w:sz w:val="24"/>
          <w:szCs w:val="24"/>
          <w:lang w:val="kk-KZ"/>
        </w:rPr>
        <w:t>:</w:t>
      </w:r>
      <w:r w:rsidR="00C73E8F" w:rsidRPr="00224DED">
        <w:rPr>
          <w:rFonts w:ascii="Times New Roman" w:hAnsi="Times New Roman"/>
          <w:sz w:val="24"/>
          <w:szCs w:val="24"/>
          <w:lang w:val="kk-KZ"/>
        </w:rPr>
        <w:t xml:space="preserve"> </w:t>
      </w:r>
      <w:r w:rsidR="00224DED">
        <w:rPr>
          <w:rFonts w:ascii="Times New Roman" w:hAnsi="Times New Roman"/>
          <w:sz w:val="24"/>
          <w:szCs w:val="24"/>
          <w:lang w:val="kk-KZ"/>
        </w:rPr>
        <w:t xml:space="preserve">Тексеру </w:t>
      </w:r>
      <w:r w:rsidRPr="00224DED">
        <w:rPr>
          <w:rFonts w:ascii="Times New Roman" w:hAnsi="Times New Roman"/>
          <w:sz w:val="24"/>
          <w:szCs w:val="24"/>
          <w:lang w:val="kk-KZ"/>
        </w:rPr>
        <w:t xml:space="preserve"> (калибрлеу) және дәлдік схемасы әдiстерiн қарастыру</w:t>
      </w:r>
    </w:p>
    <w:p w:rsidR="00C73E8F" w:rsidRPr="00224DED" w:rsidRDefault="00C73E8F" w:rsidP="00224DED">
      <w:pPr>
        <w:pStyle w:val="a5"/>
        <w:jc w:val="both"/>
        <w:rPr>
          <w:rFonts w:ascii="Times New Roman" w:hAnsi="Times New Roman"/>
          <w:sz w:val="24"/>
          <w:szCs w:val="24"/>
          <w:lang w:val="kk-KZ"/>
        </w:rPr>
      </w:pPr>
    </w:p>
    <w:p w:rsidR="00C73E8F" w:rsidRPr="00224DED" w:rsidRDefault="00C73E8F" w:rsidP="00224DED">
      <w:pPr>
        <w:pStyle w:val="a5"/>
        <w:jc w:val="both"/>
        <w:rPr>
          <w:rFonts w:ascii="Times New Roman" w:hAnsi="Times New Roman"/>
          <w:b/>
          <w:sz w:val="24"/>
          <w:szCs w:val="24"/>
          <w:lang w:val="kk-KZ"/>
        </w:rPr>
      </w:pPr>
      <w:r w:rsidRPr="00224DED">
        <w:rPr>
          <w:rFonts w:ascii="Times New Roman" w:hAnsi="Times New Roman"/>
          <w:b/>
          <w:sz w:val="24"/>
          <w:szCs w:val="24"/>
          <w:lang w:val="kk-KZ"/>
        </w:rPr>
        <w:t xml:space="preserve"> </w:t>
      </w:r>
      <w:r w:rsidRPr="00AA43A5">
        <w:rPr>
          <w:rFonts w:ascii="Times New Roman" w:hAnsi="Times New Roman"/>
          <w:b/>
          <w:sz w:val="24"/>
          <w:szCs w:val="24"/>
          <w:lang w:val="kk-KZ"/>
        </w:rPr>
        <w:t>Бақылау сұрақтары:</w:t>
      </w:r>
    </w:p>
    <w:p w:rsidR="00F674A3" w:rsidRPr="00224DED" w:rsidRDefault="00F674A3" w:rsidP="00224DED">
      <w:pPr>
        <w:pStyle w:val="a5"/>
        <w:jc w:val="both"/>
        <w:rPr>
          <w:rFonts w:ascii="Times New Roman" w:hAnsi="Times New Roman"/>
          <w:b/>
          <w:sz w:val="24"/>
          <w:szCs w:val="24"/>
          <w:lang w:val="kk-KZ"/>
        </w:rPr>
      </w:pPr>
    </w:p>
    <w:p w:rsidR="00C73E8F" w:rsidRPr="00AA43A5" w:rsidRDefault="00C73E8F" w:rsidP="00224DED">
      <w:pPr>
        <w:pStyle w:val="a5"/>
        <w:jc w:val="both"/>
        <w:rPr>
          <w:rFonts w:ascii="Times New Roman" w:hAnsi="Times New Roman"/>
          <w:sz w:val="24"/>
          <w:szCs w:val="24"/>
          <w:lang w:val="kk-KZ"/>
        </w:rPr>
      </w:pPr>
      <w:r w:rsidRPr="00AA43A5">
        <w:rPr>
          <w:rFonts w:ascii="Times New Roman" w:hAnsi="Times New Roman"/>
          <w:sz w:val="24"/>
          <w:szCs w:val="24"/>
          <w:lang w:val="kk-KZ"/>
        </w:rPr>
        <w:t xml:space="preserve"> 1. Жеке </w:t>
      </w:r>
      <w:r w:rsidR="00224DED">
        <w:rPr>
          <w:rFonts w:ascii="Times New Roman" w:hAnsi="Times New Roman"/>
          <w:sz w:val="24"/>
          <w:szCs w:val="24"/>
          <w:lang w:val="kk-KZ"/>
        </w:rPr>
        <w:t>т</w:t>
      </w:r>
      <w:r w:rsidR="00224DED" w:rsidRPr="00AA43A5">
        <w:rPr>
          <w:rFonts w:ascii="Times New Roman" w:hAnsi="Times New Roman"/>
          <w:sz w:val="24"/>
          <w:szCs w:val="24"/>
          <w:lang w:val="kk-KZ"/>
        </w:rPr>
        <w:t xml:space="preserve">ексеру </w:t>
      </w:r>
      <w:r w:rsidRPr="00AA43A5">
        <w:rPr>
          <w:rFonts w:ascii="Times New Roman" w:hAnsi="Times New Roman"/>
          <w:sz w:val="24"/>
          <w:szCs w:val="24"/>
          <w:lang w:val="kk-KZ"/>
        </w:rPr>
        <w:t xml:space="preserve"> </w:t>
      </w:r>
      <w:r w:rsidR="00224DED">
        <w:rPr>
          <w:rFonts w:ascii="Times New Roman" w:hAnsi="Times New Roman"/>
          <w:sz w:val="24"/>
          <w:szCs w:val="24"/>
          <w:lang w:val="kk-KZ"/>
        </w:rPr>
        <w:t>әдістері неге негізделген?</w:t>
      </w:r>
    </w:p>
    <w:p w:rsidR="00C73E8F" w:rsidRPr="00224DED" w:rsidRDefault="00C73E8F" w:rsidP="00224DED">
      <w:pPr>
        <w:pStyle w:val="a5"/>
        <w:jc w:val="both"/>
        <w:rPr>
          <w:rFonts w:ascii="Times New Roman" w:hAnsi="Times New Roman"/>
          <w:sz w:val="24"/>
          <w:szCs w:val="24"/>
          <w:lang w:val="kk-KZ"/>
        </w:rPr>
      </w:pPr>
      <w:r w:rsidRPr="00AA43A5">
        <w:rPr>
          <w:rFonts w:ascii="Times New Roman" w:hAnsi="Times New Roman"/>
          <w:sz w:val="24"/>
          <w:szCs w:val="24"/>
          <w:lang w:val="kk-KZ"/>
        </w:rPr>
        <w:t xml:space="preserve"> 2. </w:t>
      </w:r>
      <w:r w:rsidR="00224DED">
        <w:rPr>
          <w:rFonts w:ascii="Times New Roman" w:hAnsi="Times New Roman"/>
          <w:sz w:val="24"/>
          <w:szCs w:val="24"/>
          <w:lang w:val="kk-KZ"/>
        </w:rPr>
        <w:t>Компаратор дегеніміз не?</w:t>
      </w:r>
    </w:p>
    <w:p w:rsidR="00C73E8F" w:rsidRPr="00224DED" w:rsidRDefault="00224DED" w:rsidP="00224DED">
      <w:pPr>
        <w:pStyle w:val="a5"/>
        <w:jc w:val="both"/>
        <w:rPr>
          <w:rFonts w:ascii="Times New Roman" w:hAnsi="Times New Roman"/>
          <w:sz w:val="24"/>
          <w:szCs w:val="24"/>
          <w:lang w:val="kk-KZ"/>
        </w:rPr>
      </w:pPr>
      <w:r w:rsidRPr="00AA43A5">
        <w:rPr>
          <w:rFonts w:ascii="Times New Roman" w:hAnsi="Times New Roman"/>
          <w:sz w:val="24"/>
          <w:szCs w:val="24"/>
          <w:lang w:val="kk-KZ"/>
        </w:rPr>
        <w:t xml:space="preserve"> 3. Тiкелей өлшеу әдiст</w:t>
      </w:r>
      <w:r>
        <w:rPr>
          <w:rFonts w:ascii="Times New Roman" w:hAnsi="Times New Roman"/>
          <w:sz w:val="24"/>
          <w:szCs w:val="24"/>
          <w:lang w:val="kk-KZ"/>
        </w:rPr>
        <w:t>ерін қай кезде</w:t>
      </w:r>
      <w:r w:rsidRPr="00AA43A5">
        <w:rPr>
          <w:rFonts w:ascii="Times New Roman" w:hAnsi="Times New Roman"/>
          <w:sz w:val="24"/>
          <w:szCs w:val="24"/>
          <w:lang w:val="kk-KZ"/>
        </w:rPr>
        <w:t xml:space="preserve"> қолданады</w:t>
      </w:r>
      <w:r>
        <w:rPr>
          <w:rFonts w:ascii="Times New Roman" w:hAnsi="Times New Roman"/>
          <w:sz w:val="24"/>
          <w:szCs w:val="24"/>
          <w:lang w:val="kk-KZ"/>
        </w:rPr>
        <w:t>?</w:t>
      </w:r>
    </w:p>
    <w:p w:rsidR="00C73E8F" w:rsidRDefault="00C73E8F" w:rsidP="00224DED">
      <w:pPr>
        <w:pStyle w:val="a5"/>
        <w:jc w:val="both"/>
        <w:rPr>
          <w:rFonts w:ascii="Times New Roman" w:hAnsi="Times New Roman"/>
          <w:sz w:val="24"/>
          <w:szCs w:val="24"/>
          <w:lang w:val="kk-KZ"/>
        </w:rPr>
      </w:pPr>
      <w:r w:rsidRPr="00224DED">
        <w:rPr>
          <w:rFonts w:ascii="Times New Roman" w:hAnsi="Times New Roman"/>
          <w:sz w:val="24"/>
          <w:szCs w:val="24"/>
          <w:lang w:val="kk-KZ"/>
        </w:rPr>
        <w:t xml:space="preserve"> 4. </w:t>
      </w:r>
      <w:r w:rsidR="00224DED">
        <w:rPr>
          <w:rFonts w:ascii="Times New Roman" w:hAnsi="Times New Roman"/>
          <w:sz w:val="24"/>
          <w:szCs w:val="24"/>
          <w:lang w:val="kk-KZ"/>
        </w:rPr>
        <w:t>Өлшеу әдістерінің қандай әдістерін білесіз?</w:t>
      </w:r>
    </w:p>
    <w:p w:rsidR="00224DED" w:rsidRDefault="00224DED" w:rsidP="00224DED">
      <w:pPr>
        <w:pStyle w:val="a5"/>
        <w:jc w:val="both"/>
        <w:rPr>
          <w:rFonts w:ascii="Times New Roman" w:hAnsi="Times New Roman"/>
          <w:sz w:val="24"/>
          <w:szCs w:val="24"/>
          <w:lang w:val="kk-KZ"/>
        </w:rPr>
      </w:pPr>
    </w:p>
    <w:p w:rsidR="00224DED" w:rsidRDefault="00224DED" w:rsidP="00224DED">
      <w:pPr>
        <w:pStyle w:val="a5"/>
        <w:jc w:val="both"/>
        <w:rPr>
          <w:rFonts w:ascii="Times New Roman" w:hAnsi="Times New Roman"/>
          <w:b/>
          <w:sz w:val="24"/>
          <w:szCs w:val="24"/>
          <w:lang w:val="kk-KZ"/>
        </w:rPr>
      </w:pPr>
      <w:r w:rsidRPr="00224DED">
        <w:rPr>
          <w:rFonts w:ascii="Times New Roman" w:hAnsi="Times New Roman"/>
          <w:b/>
          <w:sz w:val="24"/>
          <w:szCs w:val="24"/>
          <w:lang w:val="kk-KZ"/>
        </w:rPr>
        <w:t>Глоссарий:</w:t>
      </w:r>
    </w:p>
    <w:p w:rsidR="00224DED" w:rsidRPr="00224DED" w:rsidRDefault="00224DED" w:rsidP="00224DED">
      <w:pPr>
        <w:pStyle w:val="a5"/>
        <w:jc w:val="both"/>
        <w:rPr>
          <w:rFonts w:ascii="Times New Roman" w:hAnsi="Times New Roman"/>
          <w:b/>
          <w:sz w:val="24"/>
          <w:szCs w:val="24"/>
          <w:lang w:val="kk-KZ"/>
        </w:rPr>
      </w:pPr>
    </w:p>
    <w:p w:rsidR="00224DED" w:rsidRPr="00224DED" w:rsidRDefault="00224DED" w:rsidP="00224DED">
      <w:pPr>
        <w:pStyle w:val="a5"/>
        <w:ind w:firstLine="708"/>
        <w:jc w:val="both"/>
        <w:rPr>
          <w:rFonts w:ascii="Times New Roman" w:eastAsia="Times New Roman" w:hAnsi="Times New Roman"/>
          <w:noProof/>
          <w:color w:val="000000"/>
          <w:lang w:val="kk-KZ"/>
        </w:rPr>
      </w:pPr>
      <w:r w:rsidRPr="00224DED">
        <w:rPr>
          <w:rFonts w:ascii="Times New Roman" w:eastAsia="Times New Roman" w:hAnsi="Times New Roman"/>
          <w:noProof/>
          <w:color w:val="000000"/>
          <w:lang w:val="kk-KZ"/>
        </w:rPr>
        <w:t>Компараторлар - біртекті шамалар мераларын немесе бірнеше өлшеу приборларының көрсеткішін өзара салыстыру мақсатында қолданылатын өлшеу құралдары болып табылады.</w:t>
      </w:r>
    </w:p>
    <w:p w:rsidR="00224DED" w:rsidRPr="00224DED" w:rsidRDefault="00224DED" w:rsidP="00224DED">
      <w:pPr>
        <w:pStyle w:val="a5"/>
        <w:ind w:firstLine="708"/>
        <w:jc w:val="both"/>
        <w:rPr>
          <w:rFonts w:ascii="Times New Roman" w:hAnsi="Times New Roman"/>
          <w:sz w:val="24"/>
          <w:szCs w:val="24"/>
          <w:lang w:val="kk-KZ"/>
        </w:rPr>
      </w:pPr>
      <w:r w:rsidRPr="00224DED">
        <w:rPr>
          <w:rFonts w:ascii="Times New Roman" w:eastAsia="Times New Roman" w:hAnsi="Times New Roman"/>
          <w:noProof/>
          <w:color w:val="000000"/>
          <w:lang w:val="kk-KZ"/>
        </w:rPr>
        <w:t>Мера деп шаманың берілген мәнін қажетті дәлдікпен жаңғыртатын өлшеу құралын айтады.</w:t>
      </w:r>
    </w:p>
    <w:p w:rsidR="00C73E8F" w:rsidRPr="00224DED" w:rsidRDefault="00C73E8F" w:rsidP="00224DED">
      <w:pPr>
        <w:pStyle w:val="a5"/>
        <w:jc w:val="both"/>
        <w:rPr>
          <w:rFonts w:ascii="Times New Roman" w:hAnsi="Times New Roman"/>
          <w:sz w:val="24"/>
          <w:szCs w:val="24"/>
          <w:lang w:val="kk-KZ"/>
        </w:rPr>
      </w:pPr>
    </w:p>
    <w:p w:rsidR="0089789A" w:rsidRPr="00224DED" w:rsidRDefault="00C73E8F" w:rsidP="00224DED">
      <w:pPr>
        <w:shd w:val="clear" w:color="auto" w:fill="FFFFFF"/>
        <w:spacing w:after="0" w:line="240" w:lineRule="auto"/>
        <w:ind w:firstLine="708"/>
        <w:jc w:val="both"/>
        <w:rPr>
          <w:rFonts w:ascii="Times New Roman" w:hAnsi="Times New Roman"/>
          <w:sz w:val="24"/>
          <w:szCs w:val="24"/>
          <w:lang w:val="kk-KZ"/>
        </w:rPr>
      </w:pPr>
      <w:r w:rsidRPr="00224DED">
        <w:rPr>
          <w:rFonts w:ascii="Times New Roman" w:hAnsi="Times New Roman"/>
          <w:sz w:val="24"/>
          <w:szCs w:val="24"/>
          <w:lang w:val="kk-KZ"/>
        </w:rPr>
        <w:t>1</w:t>
      </w:r>
      <w:r w:rsidRPr="00224DED">
        <w:rPr>
          <w:rFonts w:ascii="Times New Roman" w:hAnsi="Times New Roman"/>
          <w:b/>
          <w:sz w:val="24"/>
          <w:szCs w:val="24"/>
          <w:lang w:val="kk-KZ"/>
        </w:rPr>
        <w:t xml:space="preserve">. </w:t>
      </w:r>
      <w:r w:rsidR="0089789A" w:rsidRPr="00224DED">
        <w:rPr>
          <w:rFonts w:ascii="Times New Roman" w:eastAsia="Times New Roman" w:hAnsi="Times New Roman"/>
          <w:noProof/>
          <w:color w:val="000000"/>
          <w:sz w:val="24"/>
          <w:szCs w:val="24"/>
          <w:lang w:val="kk-KZ"/>
        </w:rPr>
        <w:t xml:space="preserve">Көпке жарамдылық. сенімділік, дәлдік талаптары қойылғанда, </w:t>
      </w:r>
      <w:r w:rsidR="0089789A" w:rsidRPr="00224DED">
        <w:rPr>
          <w:rFonts w:ascii="Times New Roman" w:eastAsia="Times New Roman" w:hAnsi="Times New Roman"/>
          <w:noProof/>
          <w:color w:val="000000"/>
          <w:spacing w:val="3"/>
          <w:sz w:val="24"/>
          <w:szCs w:val="24"/>
          <w:lang w:val="kk-KZ"/>
        </w:rPr>
        <w:t xml:space="preserve">приборларды әзірлеу күрделі және жоғарғы дәлдікті болатын </w:t>
      </w:r>
      <w:r w:rsidR="0089789A" w:rsidRPr="00224DED">
        <w:rPr>
          <w:rFonts w:ascii="Times New Roman" w:eastAsia="Times New Roman" w:hAnsi="Times New Roman"/>
          <w:noProof/>
          <w:color w:val="000000"/>
          <w:sz w:val="24"/>
          <w:szCs w:val="24"/>
          <w:lang w:val="kk-KZ"/>
        </w:rPr>
        <w:t xml:space="preserve">өлшем құралдары. Олар жұмыста ыңғайлы болуы керек, функционалды қасиеттерін көпке дейін сақтау керек. Өнеркәсіптердің барлығы бұндай қиын міндеттерді орындай алмайды, сондықтан өндіруді, тексеруді және жөндеуді бастау үшін өнеркәсіп өлшеу құралы сияқты күрделі бұйым талаптарын қамтамасыздандыру жағдайын дәлелдеу қажет. Ол үшін ол Мемстандартта ауқатты екенін дәлелдеуі және осындай іс-шарамен айналысу құқығына лицензия алуы керек. Бұл жұмыстың орындалу тәртібі ҚРСТ 2.9-2000 «ӨҚ өндіру, тексеру және жасау жұмысын лицензиялаудың </w:t>
      </w:r>
      <w:r w:rsidR="0089789A" w:rsidRPr="00224DED">
        <w:rPr>
          <w:rFonts w:ascii="Times New Roman" w:eastAsia="Times New Roman" w:hAnsi="Times New Roman"/>
          <w:noProof/>
          <w:color w:val="000000"/>
          <w:spacing w:val="-1"/>
          <w:sz w:val="24"/>
          <w:szCs w:val="24"/>
          <w:lang w:val="kk-KZ"/>
        </w:rPr>
        <w:t>тізімінде» айқындалған.</w:t>
      </w:r>
    </w:p>
    <w:p w:rsidR="0089789A" w:rsidRPr="00224DED" w:rsidRDefault="0089789A" w:rsidP="00224DED">
      <w:pPr>
        <w:shd w:val="clear" w:color="auto" w:fill="FFFFFF"/>
        <w:spacing w:after="0" w:line="240" w:lineRule="auto"/>
        <w:ind w:firstLine="708"/>
        <w:jc w:val="both"/>
        <w:rPr>
          <w:rFonts w:ascii="Times New Roman" w:hAnsi="Times New Roman"/>
          <w:sz w:val="24"/>
          <w:szCs w:val="24"/>
          <w:lang w:val="kk-KZ"/>
        </w:rPr>
      </w:pPr>
      <w:r w:rsidRPr="00224DED">
        <w:rPr>
          <w:rFonts w:ascii="Times New Roman" w:eastAsia="Times New Roman" w:hAnsi="Times New Roman"/>
          <w:i/>
          <w:iCs/>
          <w:noProof/>
          <w:color w:val="000000"/>
          <w:sz w:val="24"/>
          <w:szCs w:val="24"/>
          <w:lang w:val="kk-KZ"/>
        </w:rPr>
        <w:t xml:space="preserve">ӨҚ салыстырып тексеру. </w:t>
      </w:r>
      <w:r w:rsidRPr="00224DED">
        <w:rPr>
          <w:rFonts w:ascii="Times New Roman" w:eastAsia="Times New Roman" w:hAnsi="Times New Roman"/>
          <w:noProof/>
          <w:color w:val="000000"/>
          <w:sz w:val="24"/>
          <w:szCs w:val="24"/>
          <w:lang w:val="kk-KZ"/>
        </w:rPr>
        <w:t xml:space="preserve">ӨҚ айырмашылығын бағалау және анықтау мақсатындағы атқарылатын қызметтер жиынтығы, нақ-ты мінездемелер белгіленген мағыналар мен ӨҚ-ның қолданылу </w:t>
      </w:r>
      <w:r w:rsidRPr="00224DED">
        <w:rPr>
          <w:rFonts w:ascii="Times New Roman" w:eastAsia="Times New Roman" w:hAnsi="Times New Roman"/>
          <w:noProof/>
          <w:color w:val="000000"/>
          <w:spacing w:val="-2"/>
          <w:sz w:val="24"/>
          <w:szCs w:val="24"/>
          <w:lang w:val="kk-KZ"/>
        </w:rPr>
        <w:t>сәйкестігі.</w:t>
      </w:r>
    </w:p>
    <w:p w:rsidR="0089789A" w:rsidRPr="00224DED" w:rsidRDefault="0089789A" w:rsidP="00582240">
      <w:pPr>
        <w:shd w:val="clear" w:color="auto" w:fill="FFFFFF"/>
        <w:spacing w:after="0" w:line="240" w:lineRule="auto"/>
        <w:ind w:firstLine="708"/>
        <w:jc w:val="both"/>
        <w:rPr>
          <w:rFonts w:ascii="Times New Roman" w:hAnsi="Times New Roman"/>
          <w:sz w:val="24"/>
          <w:szCs w:val="24"/>
          <w:lang w:val="kk-KZ"/>
        </w:rPr>
      </w:pPr>
      <w:r w:rsidRPr="00224DED">
        <w:rPr>
          <w:rFonts w:ascii="Times New Roman" w:eastAsia="Times New Roman" w:hAnsi="Times New Roman"/>
          <w:noProof/>
          <w:color w:val="000000"/>
          <w:sz w:val="24"/>
          <w:szCs w:val="24"/>
          <w:lang w:val="kk-KZ"/>
        </w:rPr>
        <w:t>Салыстырып тексеру алғашқы, жүйелі, кезексіз (мерзімі бойынша), инспекциялық, сынамалық болып бөлінеді.</w:t>
      </w:r>
    </w:p>
    <w:p w:rsidR="0089789A" w:rsidRPr="00224DED" w:rsidRDefault="0089789A" w:rsidP="00582240">
      <w:pPr>
        <w:shd w:val="clear" w:color="auto" w:fill="FFFFFF"/>
        <w:spacing w:after="0" w:line="240" w:lineRule="auto"/>
        <w:ind w:firstLine="708"/>
        <w:jc w:val="both"/>
        <w:rPr>
          <w:rFonts w:ascii="Times New Roman" w:hAnsi="Times New Roman"/>
          <w:sz w:val="24"/>
          <w:szCs w:val="24"/>
          <w:lang w:val="kk-KZ"/>
        </w:rPr>
      </w:pPr>
      <w:r w:rsidRPr="00224DED">
        <w:rPr>
          <w:rFonts w:ascii="Times New Roman" w:eastAsia="Times New Roman" w:hAnsi="Times New Roman"/>
          <w:noProof/>
          <w:color w:val="000000"/>
          <w:sz w:val="24"/>
          <w:szCs w:val="24"/>
          <w:lang w:val="kk-KZ"/>
        </w:rPr>
        <w:t xml:space="preserve">Кез келген ӨҚ мерзімді салыстырып тексерілуі тұруы керек. Салыстырып тексеруді арнайы тұрақты зертханаларда немесе ӨҚ </w:t>
      </w:r>
      <w:r w:rsidRPr="00224DED">
        <w:rPr>
          <w:rFonts w:ascii="Times New Roman" w:eastAsia="Times New Roman" w:hAnsi="Times New Roman"/>
          <w:noProof/>
          <w:color w:val="000000"/>
          <w:spacing w:val="-2"/>
          <w:sz w:val="24"/>
          <w:szCs w:val="24"/>
          <w:lang w:val="kk-KZ"/>
        </w:rPr>
        <w:t>орнатылған жерге шығу жасайды.</w:t>
      </w:r>
      <w:r w:rsidR="00582240">
        <w:rPr>
          <w:rFonts w:ascii="Times New Roman" w:hAnsi="Times New Roman"/>
          <w:sz w:val="24"/>
          <w:szCs w:val="24"/>
          <w:lang w:val="kk-KZ"/>
        </w:rPr>
        <w:t xml:space="preserve"> </w:t>
      </w:r>
      <w:r w:rsidRPr="00224DED">
        <w:rPr>
          <w:rFonts w:ascii="Times New Roman" w:eastAsia="Times New Roman" w:hAnsi="Times New Roman"/>
          <w:noProof/>
          <w:color w:val="000000"/>
          <w:sz w:val="24"/>
          <w:szCs w:val="24"/>
          <w:lang w:val="kk-KZ"/>
        </w:rPr>
        <w:t>Салыстырып тексерулер Мемлекеттік (міндетті), ӨҚ тексеру-</w:t>
      </w:r>
      <w:r w:rsidRPr="00224DED">
        <w:rPr>
          <w:rFonts w:ascii="Times New Roman" w:eastAsia="Times New Roman" w:hAnsi="Times New Roman"/>
          <w:noProof/>
          <w:color w:val="000000"/>
          <w:spacing w:val="1"/>
          <w:sz w:val="24"/>
          <w:szCs w:val="24"/>
          <w:lang w:val="kk-KZ"/>
        </w:rPr>
        <w:t xml:space="preserve">дің мұндай түрінің арнайы тізімі болады, және ведомстволық </w:t>
      </w:r>
      <w:r w:rsidRPr="00224DED">
        <w:rPr>
          <w:rFonts w:ascii="Times New Roman" w:eastAsia="Times New Roman" w:hAnsi="Times New Roman"/>
          <w:noProof/>
          <w:color w:val="000000"/>
          <w:spacing w:val="-1"/>
          <w:sz w:val="24"/>
          <w:szCs w:val="24"/>
          <w:lang w:val="kk-KZ"/>
        </w:rPr>
        <w:t>болады. Салыстырып тексеруді арнайы аккредиттелген зертхана жүргізе алады, егер де оның мұндай тексеруді жүргізетін лицензиясы болса.</w:t>
      </w:r>
      <w:r w:rsidR="00582240">
        <w:rPr>
          <w:rFonts w:ascii="Times New Roman" w:hAnsi="Times New Roman"/>
          <w:sz w:val="24"/>
          <w:szCs w:val="24"/>
          <w:lang w:val="kk-KZ"/>
        </w:rPr>
        <w:t xml:space="preserve"> </w:t>
      </w:r>
      <w:r w:rsidRPr="00224DED">
        <w:rPr>
          <w:rFonts w:ascii="Times New Roman" w:eastAsia="Times New Roman" w:hAnsi="Times New Roman"/>
          <w:noProof/>
          <w:color w:val="000000"/>
          <w:sz w:val="24"/>
          <w:szCs w:val="24"/>
          <w:lang w:val="kk-KZ"/>
        </w:rPr>
        <w:t xml:space="preserve">Алғашқы тексеруді ӨҚ шығарғанда және жөндеуден кейін </w:t>
      </w:r>
      <w:r w:rsidRPr="00224DED">
        <w:rPr>
          <w:rFonts w:ascii="Times New Roman" w:eastAsia="Times New Roman" w:hAnsi="Times New Roman"/>
          <w:noProof/>
          <w:color w:val="000000"/>
          <w:spacing w:val="-1"/>
          <w:sz w:val="24"/>
          <w:szCs w:val="24"/>
          <w:lang w:val="kk-KZ"/>
        </w:rPr>
        <w:t xml:space="preserve">жүргізеді. Жүйелі тексеру белгілі мерзімнен кейін және алғашқы </w:t>
      </w:r>
      <w:r w:rsidRPr="00224DED">
        <w:rPr>
          <w:rFonts w:ascii="Times New Roman" w:eastAsia="Times New Roman" w:hAnsi="Times New Roman"/>
          <w:noProof/>
          <w:color w:val="000000"/>
          <w:spacing w:val="1"/>
          <w:sz w:val="24"/>
          <w:szCs w:val="24"/>
          <w:lang w:val="kk-KZ"/>
        </w:rPr>
        <w:t xml:space="preserve">дәлдігі жоғалған соң мемлекеттік алғашқы салыстырып тексеру </w:t>
      </w:r>
      <w:r w:rsidRPr="00224DED">
        <w:rPr>
          <w:rFonts w:ascii="Times New Roman" w:eastAsia="Times New Roman" w:hAnsi="Times New Roman"/>
          <w:noProof/>
          <w:color w:val="000000"/>
          <w:sz w:val="24"/>
          <w:szCs w:val="24"/>
          <w:lang w:val="kk-KZ"/>
        </w:rPr>
        <w:t>ӨҚ үшін нақты реестр қосылғанда өткізіледі және жүргізіледі.</w:t>
      </w:r>
    </w:p>
    <w:p w:rsidR="0089789A" w:rsidRPr="00224DED" w:rsidRDefault="0089789A" w:rsidP="00224DED">
      <w:pPr>
        <w:shd w:val="clear" w:color="auto" w:fill="FFFFFF"/>
        <w:spacing w:after="0" w:line="240" w:lineRule="auto"/>
        <w:ind w:firstLine="708"/>
        <w:jc w:val="both"/>
        <w:rPr>
          <w:rFonts w:ascii="Times New Roman" w:hAnsi="Times New Roman"/>
          <w:sz w:val="24"/>
          <w:szCs w:val="24"/>
          <w:lang w:val="kk-KZ"/>
        </w:rPr>
      </w:pPr>
      <w:r w:rsidRPr="00224DED">
        <w:rPr>
          <w:rFonts w:ascii="Times New Roman" w:eastAsia="Times New Roman" w:hAnsi="Times New Roman"/>
          <w:i/>
          <w:iCs/>
          <w:noProof/>
          <w:color w:val="000000"/>
          <w:sz w:val="24"/>
          <w:szCs w:val="24"/>
          <w:lang w:val="kk-KZ"/>
        </w:rPr>
        <w:t>ӨҚ салыстырып тексеру әдістері</w:t>
      </w:r>
    </w:p>
    <w:p w:rsidR="0089789A" w:rsidRPr="00224DED" w:rsidRDefault="0089789A" w:rsidP="00224DED">
      <w:pPr>
        <w:shd w:val="clear" w:color="auto" w:fill="FFFFFF"/>
        <w:tabs>
          <w:tab w:val="left" w:pos="739"/>
        </w:tabs>
        <w:spacing w:after="0" w:line="240" w:lineRule="auto"/>
        <w:jc w:val="both"/>
        <w:rPr>
          <w:rFonts w:ascii="Times New Roman" w:hAnsi="Times New Roman"/>
          <w:sz w:val="24"/>
          <w:szCs w:val="24"/>
          <w:lang w:val="kk-KZ"/>
        </w:rPr>
      </w:pPr>
      <w:r w:rsidRPr="00224DED">
        <w:rPr>
          <w:rFonts w:ascii="Times New Roman" w:eastAsia="Times New Roman" w:hAnsi="Times New Roman"/>
          <w:noProof/>
          <w:color w:val="000000"/>
          <w:sz w:val="24"/>
          <w:szCs w:val="24"/>
          <w:lang w:val="kk-KZ"/>
        </w:rPr>
        <w:t>1.</w:t>
      </w:r>
      <w:r w:rsidRPr="00224DED">
        <w:rPr>
          <w:rFonts w:ascii="Times New Roman" w:eastAsia="Times New Roman" w:hAnsi="Times New Roman"/>
          <w:noProof/>
          <w:color w:val="000000"/>
          <w:sz w:val="24"/>
          <w:szCs w:val="24"/>
          <w:lang w:val="kk-KZ"/>
        </w:rPr>
        <w:tab/>
        <w:t xml:space="preserve">Компараторсыз екі ӨҚ-ның тікелей қиылысуы немесе аралық құрал салыстырып тексеру әдістері. Тексеру кезінде қажетті </w:t>
      </w:r>
      <w:r w:rsidRPr="00224DED">
        <w:rPr>
          <w:rFonts w:ascii="Times New Roman" w:eastAsia="Times New Roman" w:hAnsi="Times New Roman"/>
          <w:color w:val="000000"/>
          <w:sz w:val="24"/>
          <w:szCs w:val="24"/>
          <w:lang w:val="kk-KZ"/>
        </w:rPr>
        <w:t xml:space="preserve">X </w:t>
      </w:r>
      <w:r w:rsidRPr="00224DED">
        <w:rPr>
          <w:rFonts w:ascii="Times New Roman" w:eastAsia="Times New Roman" w:hAnsi="Times New Roman"/>
          <w:noProof/>
          <w:color w:val="000000"/>
          <w:sz w:val="24"/>
          <w:szCs w:val="24"/>
          <w:lang w:val="kk-KZ"/>
        </w:rPr>
        <w:t>мағынасын анықтайды. Содан тексерілетін Х</w:t>
      </w:r>
      <w:r w:rsidRPr="00224DED">
        <w:rPr>
          <w:rFonts w:ascii="Times New Roman" w:eastAsia="Times New Roman" w:hAnsi="Times New Roman"/>
          <w:noProof/>
          <w:color w:val="000000"/>
          <w:sz w:val="24"/>
          <w:szCs w:val="24"/>
          <w:vertAlign w:val="subscript"/>
          <w:lang w:val="kk-KZ"/>
        </w:rPr>
        <w:t xml:space="preserve">п </w:t>
      </w:r>
      <w:r w:rsidRPr="00224DED">
        <w:rPr>
          <w:rFonts w:ascii="Times New Roman" w:eastAsia="Times New Roman" w:hAnsi="Times New Roman"/>
          <w:noProof/>
          <w:color w:val="000000"/>
          <w:sz w:val="24"/>
          <w:szCs w:val="24"/>
          <w:lang w:val="kk-KZ"/>
        </w:rPr>
        <w:t>құралының көрсеткішін үлгілі ӨҚ Х</w:t>
      </w:r>
      <w:r w:rsidRPr="00224DED">
        <w:rPr>
          <w:rFonts w:ascii="Times New Roman" w:eastAsia="Times New Roman" w:hAnsi="Times New Roman"/>
          <w:noProof/>
          <w:color w:val="000000"/>
          <w:sz w:val="24"/>
          <w:szCs w:val="24"/>
          <w:vertAlign w:val="subscript"/>
          <w:lang w:val="kk-KZ"/>
        </w:rPr>
        <w:t>о</w:t>
      </w:r>
      <w:r w:rsidRPr="00224DED">
        <w:rPr>
          <w:rFonts w:ascii="Times New Roman" w:eastAsia="Times New Roman" w:hAnsi="Times New Roman"/>
          <w:noProof/>
          <w:color w:val="000000"/>
          <w:sz w:val="24"/>
          <w:szCs w:val="24"/>
          <w:lang w:val="kk-KZ"/>
        </w:rPr>
        <w:t xml:space="preserve"> көрсеткішімен салыстырып А=Х</w:t>
      </w:r>
      <w:r w:rsidRPr="00224DED">
        <w:rPr>
          <w:rFonts w:ascii="Times New Roman" w:eastAsia="Times New Roman" w:hAnsi="Times New Roman"/>
          <w:noProof/>
          <w:color w:val="000000"/>
          <w:sz w:val="24"/>
          <w:szCs w:val="24"/>
          <w:vertAlign w:val="subscript"/>
          <w:lang w:val="kk-KZ"/>
        </w:rPr>
        <w:t>п</w:t>
      </w:r>
      <w:r w:rsidRPr="00224DED">
        <w:rPr>
          <w:rFonts w:ascii="Times New Roman" w:eastAsia="Times New Roman" w:hAnsi="Times New Roman"/>
          <w:noProof/>
          <w:color w:val="000000"/>
          <w:sz w:val="24"/>
          <w:szCs w:val="24"/>
          <w:lang w:val="kk-KZ"/>
        </w:rPr>
        <w:t>-Х</w:t>
      </w:r>
      <w:r w:rsidRPr="00224DED">
        <w:rPr>
          <w:rFonts w:ascii="Times New Roman" w:eastAsia="Times New Roman" w:hAnsi="Times New Roman"/>
          <w:noProof/>
          <w:color w:val="000000"/>
          <w:sz w:val="24"/>
          <w:szCs w:val="24"/>
          <w:vertAlign w:val="subscript"/>
          <w:lang w:val="kk-KZ"/>
        </w:rPr>
        <w:t>0</w:t>
      </w:r>
      <w:r w:rsidRPr="00224DED">
        <w:rPr>
          <w:rFonts w:ascii="Times New Roman" w:eastAsia="Times New Roman" w:hAnsi="Times New Roman"/>
          <w:noProof/>
          <w:color w:val="000000"/>
          <w:sz w:val="24"/>
          <w:szCs w:val="24"/>
          <w:lang w:val="kk-KZ"/>
        </w:rPr>
        <w:t xml:space="preserve"> анықтайды. Бұл әдіс 2 түрмен анықталады: </w:t>
      </w:r>
    </w:p>
    <w:p w:rsidR="0089789A" w:rsidRPr="00224DED" w:rsidRDefault="0089789A" w:rsidP="00224DED">
      <w:pPr>
        <w:widowControl w:val="0"/>
        <w:numPr>
          <w:ilvl w:val="0"/>
          <w:numId w:val="1"/>
        </w:numPr>
        <w:shd w:val="clear" w:color="auto" w:fill="FFFFFF"/>
        <w:tabs>
          <w:tab w:val="left" w:pos="739"/>
        </w:tabs>
        <w:autoSpaceDE w:val="0"/>
        <w:autoSpaceDN w:val="0"/>
        <w:adjustRightInd w:val="0"/>
        <w:spacing w:after="0" w:line="240" w:lineRule="auto"/>
        <w:jc w:val="both"/>
        <w:rPr>
          <w:rFonts w:ascii="Times New Roman" w:eastAsia="Times New Roman" w:hAnsi="Times New Roman"/>
          <w:noProof/>
          <w:color w:val="000000"/>
          <w:sz w:val="24"/>
          <w:szCs w:val="24"/>
          <w:lang w:val="kk-KZ"/>
        </w:rPr>
      </w:pPr>
      <w:r w:rsidRPr="00224DED">
        <w:rPr>
          <w:rFonts w:ascii="Times New Roman" w:eastAsia="Times New Roman" w:hAnsi="Times New Roman"/>
          <w:noProof/>
          <w:color w:val="000000"/>
          <w:sz w:val="24"/>
          <w:szCs w:val="24"/>
          <w:lang w:val="kk-KZ"/>
        </w:rPr>
        <w:t xml:space="preserve">орналастыру тәртібі барысында тексерілетін ӨҚ көрсеткіші өзгертіліп енгізілген жолмен тексерілетін көрсеткіш белгісін қосады, ал айырмашылық есептеу арқылы анықталады. Нақты көрсеткіш пен ӨҚ ұшыраған көрсеткіш айырмашылығы, анықталатын </w:t>
      </w:r>
      <w:r w:rsidRPr="00224DED">
        <w:rPr>
          <w:rFonts w:ascii="Times New Roman" w:eastAsia="Times New Roman" w:hAnsi="Times New Roman"/>
          <w:noProof/>
          <w:color w:val="000000"/>
          <w:sz w:val="24"/>
          <w:szCs w:val="24"/>
          <w:lang w:val="kk-KZ"/>
        </w:rPr>
        <w:lastRenderedPageBreak/>
        <w:t>үлгілі ӨҚ.</w:t>
      </w:r>
    </w:p>
    <w:p w:rsidR="0089789A" w:rsidRPr="00224DED" w:rsidRDefault="0089789A" w:rsidP="00224DED">
      <w:pPr>
        <w:widowControl w:val="0"/>
        <w:numPr>
          <w:ilvl w:val="0"/>
          <w:numId w:val="1"/>
        </w:numPr>
        <w:shd w:val="clear" w:color="auto" w:fill="FFFFFF"/>
        <w:tabs>
          <w:tab w:val="left" w:pos="739"/>
        </w:tabs>
        <w:autoSpaceDE w:val="0"/>
        <w:autoSpaceDN w:val="0"/>
        <w:adjustRightInd w:val="0"/>
        <w:spacing w:after="0" w:line="240" w:lineRule="auto"/>
        <w:jc w:val="both"/>
        <w:rPr>
          <w:rFonts w:ascii="Times New Roman" w:eastAsia="Times New Roman" w:hAnsi="Times New Roman"/>
          <w:noProof/>
          <w:color w:val="000000"/>
          <w:sz w:val="24"/>
          <w:szCs w:val="24"/>
        </w:rPr>
      </w:pPr>
      <w:r w:rsidRPr="00224DED">
        <w:rPr>
          <w:rFonts w:ascii="Times New Roman" w:eastAsia="Times New Roman" w:hAnsi="Times New Roman"/>
          <w:noProof/>
          <w:color w:val="000000"/>
          <w:sz w:val="24"/>
          <w:szCs w:val="24"/>
          <w:lang w:val="kk-KZ"/>
        </w:rPr>
        <w:t xml:space="preserve">айырмашылық тексерілетін ӨҚ көрсеткішімен саналады. </w:t>
      </w:r>
      <w:r w:rsidRPr="00224DED">
        <w:rPr>
          <w:rFonts w:ascii="Times New Roman" w:eastAsia="Times New Roman" w:hAnsi="Times New Roman"/>
          <w:noProof/>
          <w:color w:val="000000"/>
          <w:sz w:val="24"/>
          <w:szCs w:val="24"/>
        </w:rPr>
        <w:t>Номиналды параметр мағынасы үлгілі ӨҚ-да қойылады.</w:t>
      </w:r>
    </w:p>
    <w:p w:rsidR="0089789A" w:rsidRPr="00224DED" w:rsidRDefault="0089789A" w:rsidP="00224DED">
      <w:pPr>
        <w:shd w:val="clear" w:color="auto" w:fill="FFFFFF"/>
        <w:tabs>
          <w:tab w:val="left" w:pos="739"/>
        </w:tabs>
        <w:spacing w:after="0" w:line="240" w:lineRule="auto"/>
        <w:jc w:val="both"/>
        <w:rPr>
          <w:rFonts w:ascii="Times New Roman" w:hAnsi="Times New Roman"/>
          <w:sz w:val="24"/>
          <w:szCs w:val="24"/>
        </w:rPr>
      </w:pPr>
      <w:r w:rsidRPr="00224DED">
        <w:rPr>
          <w:rFonts w:ascii="Times New Roman" w:eastAsia="Times New Roman" w:hAnsi="Times New Roman"/>
          <w:noProof/>
          <w:color w:val="000000"/>
          <w:sz w:val="24"/>
          <w:szCs w:val="24"/>
        </w:rPr>
        <w:t>2.</w:t>
      </w:r>
      <w:r w:rsidRPr="00224DED">
        <w:rPr>
          <w:rFonts w:ascii="Times New Roman" w:eastAsia="Times New Roman" w:hAnsi="Times New Roman"/>
          <w:noProof/>
          <w:color w:val="000000"/>
          <w:sz w:val="24"/>
          <w:szCs w:val="24"/>
        </w:rPr>
        <w:tab/>
        <w:t xml:space="preserve">Компаратор көмегімен үлгідегі ӨҚ-мен қосылады. Тексерілетін ӨҚ мен үлгідегі ӨҚ </w:t>
      </w:r>
      <w:r w:rsidRPr="00224DED">
        <w:rPr>
          <w:rFonts w:ascii="Times New Roman" w:eastAsia="Times New Roman" w:hAnsi="Times New Roman"/>
          <w:noProof/>
          <w:color w:val="000000"/>
          <w:sz w:val="24"/>
          <w:szCs w:val="24"/>
          <w:lang w:val="kk-KZ"/>
        </w:rPr>
        <w:t xml:space="preserve"> </w:t>
      </w:r>
      <w:r w:rsidRPr="00224DED">
        <w:rPr>
          <w:rFonts w:ascii="Times New Roman" w:eastAsia="Times New Roman" w:hAnsi="Times New Roman"/>
          <w:noProof/>
          <w:color w:val="000000"/>
          <w:sz w:val="24"/>
          <w:szCs w:val="24"/>
        </w:rPr>
        <w:t>алыстыруға келмейтін жағдайда екі</w:t>
      </w:r>
      <w:r w:rsidRPr="00224DED">
        <w:rPr>
          <w:rFonts w:ascii="Times New Roman" w:eastAsia="Times New Roman" w:hAnsi="Times New Roman"/>
          <w:noProof/>
          <w:color w:val="000000"/>
          <w:sz w:val="24"/>
          <w:szCs w:val="24"/>
          <w:lang w:val="kk-KZ"/>
        </w:rPr>
        <w:t xml:space="preserve"> </w:t>
      </w:r>
      <w:r w:rsidRPr="00224DED">
        <w:rPr>
          <w:rFonts w:ascii="Times New Roman" w:eastAsia="Times New Roman" w:hAnsi="Times New Roman"/>
          <w:noProof/>
          <w:color w:val="000000"/>
          <w:spacing w:val="-1"/>
          <w:sz w:val="24"/>
          <w:szCs w:val="24"/>
        </w:rPr>
        <w:t>аралықтағы шынжырға компаратор орнатылады.</w:t>
      </w:r>
    </w:p>
    <w:p w:rsidR="0089789A" w:rsidRPr="00224DED" w:rsidRDefault="0089789A" w:rsidP="00224DED">
      <w:pPr>
        <w:shd w:val="clear" w:color="auto" w:fill="FFFFFF"/>
        <w:spacing w:after="0" w:line="240" w:lineRule="auto"/>
        <w:ind w:firstLine="708"/>
        <w:jc w:val="both"/>
        <w:rPr>
          <w:rFonts w:ascii="Times New Roman" w:hAnsi="Times New Roman"/>
          <w:sz w:val="24"/>
          <w:szCs w:val="24"/>
        </w:rPr>
      </w:pPr>
      <w:proofErr w:type="gramStart"/>
      <w:r w:rsidRPr="00224DED">
        <w:rPr>
          <w:rFonts w:ascii="Times New Roman" w:eastAsia="Times New Roman" w:hAnsi="Times New Roman"/>
          <w:i/>
          <w:iCs/>
          <w:noProof/>
          <w:color w:val="000000"/>
          <w:sz w:val="24"/>
          <w:szCs w:val="24"/>
        </w:rPr>
        <w:t xml:space="preserve">Салыстырып тексеру </w:t>
      </w:r>
      <w:r w:rsidR="00224DED">
        <w:rPr>
          <w:rFonts w:ascii="Times New Roman" w:eastAsia="Times New Roman" w:hAnsi="Times New Roman"/>
          <w:i/>
          <w:iCs/>
          <w:noProof/>
          <w:color w:val="000000"/>
          <w:sz w:val="24"/>
          <w:szCs w:val="24"/>
        </w:rPr>
        <w:t xml:space="preserve">схемалары </w:t>
      </w:r>
      <w:r w:rsidRPr="00224DED">
        <w:rPr>
          <w:rFonts w:ascii="Times New Roman" w:eastAsia="Times New Roman" w:hAnsi="Times New Roman"/>
          <w:i/>
          <w:iCs/>
          <w:noProof/>
          <w:color w:val="000000"/>
          <w:sz w:val="24"/>
          <w:szCs w:val="24"/>
        </w:rPr>
        <w:t xml:space="preserve">. </w:t>
      </w:r>
      <w:r w:rsidRPr="00224DED">
        <w:rPr>
          <w:rFonts w:ascii="Times New Roman" w:eastAsia="Times New Roman" w:hAnsi="Times New Roman"/>
          <w:noProof/>
          <w:color w:val="000000"/>
          <w:sz w:val="24"/>
          <w:szCs w:val="24"/>
        </w:rPr>
        <w:t>МЕМСТ 8.061-80 белгіле-неді. Тексеру үлгісі - бұл белгілі бір тәртіппен бекітілген құжат, белгіленген құрал, мемлекеттік эталоннан немесе шығатын үлгідегі ӨҚ-нан жұмыс істейтін ӨҚ-на физикалық көлемінің белгілеу өлшем бірлік әдістері.</w:t>
      </w:r>
      <w:r w:rsidR="00224DED">
        <w:rPr>
          <w:rFonts w:ascii="Times New Roman" w:eastAsia="Times New Roman" w:hAnsi="Times New Roman"/>
          <w:noProof/>
          <w:color w:val="000000"/>
          <w:sz w:val="24"/>
          <w:szCs w:val="24"/>
          <w:lang w:val="kk-KZ"/>
        </w:rPr>
        <w:t xml:space="preserve"> </w:t>
      </w:r>
      <w:r w:rsidRPr="00224DED">
        <w:rPr>
          <w:rFonts w:ascii="Times New Roman" w:eastAsia="Times New Roman" w:hAnsi="Times New Roman"/>
          <w:noProof/>
          <w:color w:val="000000"/>
          <w:sz w:val="24"/>
          <w:szCs w:val="24"/>
        </w:rPr>
        <w:t>Тексеріс үлгісі келесідей қарастырылады</w:t>
      </w:r>
      <w:proofErr w:type="gramEnd"/>
      <w:r w:rsidRPr="00224DED">
        <w:rPr>
          <w:rFonts w:ascii="Times New Roman" w:eastAsia="Times New Roman" w:hAnsi="Times New Roman"/>
          <w:noProof/>
          <w:color w:val="000000"/>
          <w:sz w:val="24"/>
          <w:szCs w:val="24"/>
        </w:rPr>
        <w:t>:</w:t>
      </w:r>
    </w:p>
    <w:p w:rsidR="0089789A" w:rsidRPr="00224DED" w:rsidRDefault="0089789A" w:rsidP="00224DED">
      <w:pPr>
        <w:widowControl w:val="0"/>
        <w:numPr>
          <w:ilvl w:val="0"/>
          <w:numId w:val="2"/>
        </w:numPr>
        <w:shd w:val="clear" w:color="auto" w:fill="FFFFFF"/>
        <w:tabs>
          <w:tab w:val="left" w:pos="888"/>
        </w:tabs>
        <w:autoSpaceDE w:val="0"/>
        <w:autoSpaceDN w:val="0"/>
        <w:adjustRightInd w:val="0"/>
        <w:spacing w:after="0" w:line="240" w:lineRule="auto"/>
        <w:jc w:val="both"/>
        <w:rPr>
          <w:rFonts w:ascii="Times New Roman" w:eastAsia="Times New Roman" w:hAnsi="Times New Roman"/>
          <w:noProof/>
          <w:color w:val="000000"/>
          <w:sz w:val="24"/>
          <w:szCs w:val="24"/>
        </w:rPr>
      </w:pPr>
      <w:r w:rsidRPr="00224DED">
        <w:rPr>
          <w:rFonts w:ascii="Times New Roman" w:eastAsia="Times New Roman" w:hAnsi="Times New Roman"/>
          <w:noProof/>
          <w:color w:val="000000"/>
          <w:sz w:val="24"/>
          <w:szCs w:val="24"/>
        </w:rPr>
        <w:t>метрология потенциалындағы өлшеу құралының ғылым</w:t>
      </w:r>
      <w:r w:rsidR="00224DED">
        <w:rPr>
          <w:rFonts w:ascii="Times New Roman" w:eastAsia="Times New Roman" w:hAnsi="Times New Roman"/>
          <w:noProof/>
          <w:color w:val="000000"/>
          <w:sz w:val="24"/>
          <w:szCs w:val="24"/>
          <w:lang w:val="kk-KZ"/>
        </w:rPr>
        <w:t xml:space="preserve"> </w:t>
      </w:r>
      <w:r w:rsidRPr="00224DED">
        <w:rPr>
          <w:rFonts w:ascii="Times New Roman" w:eastAsia="Times New Roman" w:hAnsi="Times New Roman"/>
          <w:noProof/>
          <w:color w:val="000000"/>
          <w:sz w:val="24"/>
          <w:szCs w:val="24"/>
        </w:rPr>
        <w:t>мен техникадағы көрінісі;</w:t>
      </w:r>
    </w:p>
    <w:p w:rsidR="0089789A" w:rsidRPr="00224DED" w:rsidRDefault="0089789A" w:rsidP="00224DED">
      <w:pPr>
        <w:widowControl w:val="0"/>
        <w:numPr>
          <w:ilvl w:val="0"/>
          <w:numId w:val="2"/>
        </w:numPr>
        <w:shd w:val="clear" w:color="auto" w:fill="FFFFFF"/>
        <w:tabs>
          <w:tab w:val="left" w:pos="888"/>
        </w:tabs>
        <w:autoSpaceDE w:val="0"/>
        <w:autoSpaceDN w:val="0"/>
        <w:adjustRightInd w:val="0"/>
        <w:spacing w:after="0" w:line="240" w:lineRule="auto"/>
        <w:jc w:val="both"/>
        <w:rPr>
          <w:rFonts w:ascii="Times New Roman" w:eastAsia="Times New Roman" w:hAnsi="Times New Roman"/>
          <w:noProof/>
          <w:color w:val="000000"/>
          <w:sz w:val="24"/>
          <w:szCs w:val="24"/>
        </w:rPr>
      </w:pPr>
      <w:r w:rsidRPr="00224DED">
        <w:rPr>
          <w:rFonts w:ascii="Times New Roman" w:eastAsia="Times New Roman" w:hAnsi="Times New Roman"/>
          <w:noProof/>
          <w:color w:val="000000"/>
          <w:sz w:val="24"/>
          <w:szCs w:val="24"/>
        </w:rPr>
        <w:t>жетілдіру мен таратудың үлгісі метрологиялық қ</w:t>
      </w:r>
      <w:r w:rsidR="00224DED">
        <w:rPr>
          <w:rFonts w:ascii="Times New Roman" w:eastAsia="Times New Roman" w:hAnsi="Times New Roman"/>
          <w:noProof/>
          <w:color w:val="000000"/>
          <w:sz w:val="24"/>
          <w:szCs w:val="24"/>
        </w:rPr>
        <w:t>амтама</w:t>
      </w:r>
      <w:r w:rsidRPr="00224DED">
        <w:rPr>
          <w:rFonts w:ascii="Times New Roman" w:eastAsia="Times New Roman" w:hAnsi="Times New Roman"/>
          <w:noProof/>
          <w:color w:val="000000"/>
          <w:spacing w:val="1"/>
          <w:sz w:val="24"/>
          <w:szCs w:val="24"/>
        </w:rPr>
        <w:t>сыз ету функциясының</w:t>
      </w:r>
      <w:r w:rsidR="00224DED">
        <w:rPr>
          <w:rFonts w:ascii="Times New Roman" w:eastAsia="Times New Roman" w:hAnsi="Times New Roman"/>
          <w:noProof/>
          <w:color w:val="000000"/>
          <w:spacing w:val="1"/>
          <w:sz w:val="24"/>
          <w:szCs w:val="24"/>
          <w:lang w:val="kk-KZ"/>
        </w:rPr>
        <w:t xml:space="preserve"> </w:t>
      </w:r>
      <w:r w:rsidRPr="00224DED">
        <w:rPr>
          <w:rFonts w:ascii="Times New Roman" w:eastAsia="Times New Roman" w:hAnsi="Times New Roman"/>
          <w:noProof/>
          <w:color w:val="000000"/>
          <w:spacing w:val="1"/>
          <w:sz w:val="24"/>
          <w:szCs w:val="24"/>
        </w:rPr>
        <w:t>негізгілерінің бірі, басты мет</w:t>
      </w:r>
      <w:r w:rsidR="00224DED">
        <w:rPr>
          <w:rFonts w:ascii="Times New Roman" w:eastAsia="Times New Roman" w:hAnsi="Times New Roman"/>
          <w:noProof/>
          <w:color w:val="000000"/>
          <w:spacing w:val="1"/>
          <w:sz w:val="24"/>
          <w:szCs w:val="24"/>
        </w:rPr>
        <w:t>ро</w:t>
      </w:r>
      <w:r w:rsidRPr="00224DED">
        <w:rPr>
          <w:rFonts w:ascii="Times New Roman" w:eastAsia="Times New Roman" w:hAnsi="Times New Roman"/>
          <w:noProof/>
          <w:color w:val="000000"/>
          <w:spacing w:val="-1"/>
          <w:sz w:val="24"/>
          <w:szCs w:val="24"/>
        </w:rPr>
        <w:t>логия объектісі.</w:t>
      </w:r>
    </w:p>
    <w:p w:rsidR="0089789A" w:rsidRPr="00224DED" w:rsidRDefault="0089789A" w:rsidP="00224DED">
      <w:pPr>
        <w:shd w:val="clear" w:color="auto" w:fill="FFFFFF"/>
        <w:spacing w:after="0" w:line="240" w:lineRule="auto"/>
        <w:ind w:firstLine="708"/>
        <w:jc w:val="both"/>
        <w:rPr>
          <w:rFonts w:ascii="Times New Roman" w:hAnsi="Times New Roman"/>
          <w:sz w:val="24"/>
          <w:szCs w:val="24"/>
          <w:lang w:val="kk-KZ"/>
        </w:rPr>
      </w:pPr>
      <w:proofErr w:type="gramStart"/>
      <w:r w:rsidRPr="00224DED">
        <w:rPr>
          <w:rFonts w:ascii="Times New Roman" w:eastAsia="Times New Roman" w:hAnsi="Times New Roman"/>
          <w:noProof/>
          <w:color w:val="000000"/>
          <w:sz w:val="24"/>
          <w:szCs w:val="24"/>
        </w:rPr>
        <w:t xml:space="preserve">Мемлекеттік, ведомстволық, жергілікті тексеру </w:t>
      </w:r>
      <w:r w:rsidR="00224DED">
        <w:rPr>
          <w:rFonts w:ascii="Times New Roman" w:eastAsia="Times New Roman" w:hAnsi="Times New Roman"/>
          <w:noProof/>
          <w:color w:val="000000"/>
          <w:sz w:val="24"/>
          <w:szCs w:val="24"/>
        </w:rPr>
        <w:t xml:space="preserve">схемалары </w:t>
      </w:r>
      <w:r w:rsidRPr="00224DED">
        <w:rPr>
          <w:rFonts w:ascii="Times New Roman" w:eastAsia="Times New Roman" w:hAnsi="Times New Roman"/>
          <w:noProof/>
          <w:color w:val="000000"/>
          <w:spacing w:val="1"/>
          <w:sz w:val="24"/>
          <w:szCs w:val="24"/>
        </w:rPr>
        <w:t>мен бөлінеді. Салыстырып тексеру сүлбесін сызу арқылы без</w:t>
      </w:r>
      <w:r w:rsidRPr="00224DED">
        <w:rPr>
          <w:rFonts w:ascii="Times New Roman" w:eastAsia="Times New Roman" w:hAnsi="Times New Roman"/>
          <w:noProof/>
          <w:color w:val="000000"/>
          <w:sz w:val="24"/>
          <w:szCs w:val="24"/>
        </w:rPr>
        <w:t xml:space="preserve">ендіріледі, тексттік бөлігі арқылы толықтырады, ӨҚ аталуын </w:t>
      </w:r>
      <w:r w:rsidRPr="00224DED">
        <w:rPr>
          <w:rFonts w:ascii="Times New Roman" w:eastAsia="Times New Roman" w:hAnsi="Times New Roman"/>
          <w:noProof/>
          <w:color w:val="000000"/>
          <w:spacing w:val="6"/>
          <w:sz w:val="24"/>
          <w:szCs w:val="24"/>
        </w:rPr>
        <w:t>көрсетеді және бірлестік тексеру, физикалық шамалардың но</w:t>
      </w:r>
      <w:r w:rsidRPr="00224DED">
        <w:rPr>
          <w:rFonts w:ascii="Times New Roman" w:eastAsia="Times New Roman" w:hAnsi="Times New Roman"/>
          <w:noProof/>
          <w:color w:val="000000"/>
          <w:sz w:val="24"/>
          <w:szCs w:val="24"/>
        </w:rPr>
        <w:t>миналдық мәні және диапазондық мәні. ӨҚ, бірлестік тексеру. (1.3) бірінің астан</w:t>
      </w:r>
      <w:proofErr w:type="gramEnd"/>
      <w:r w:rsidRPr="00224DED">
        <w:rPr>
          <w:rFonts w:ascii="Times New Roman" w:eastAsia="Times New Roman" w:hAnsi="Times New Roman"/>
          <w:noProof/>
          <w:color w:val="000000"/>
          <w:sz w:val="24"/>
          <w:szCs w:val="24"/>
        </w:rPr>
        <w:t xml:space="preserve"> бірі штрихталған сызықтармен бөлінген, сызу өрістен тұрады, оның саны тексеру сүлбесіне байланыс-ты. Өрістің атауы болу керек, ол вертикалды сызықпен бөлінген </w:t>
      </w:r>
      <w:r w:rsidRPr="00224DED">
        <w:rPr>
          <w:rFonts w:ascii="Times New Roman" w:eastAsia="Times New Roman" w:hAnsi="Times New Roman"/>
          <w:noProof/>
          <w:color w:val="000000"/>
          <w:spacing w:val="1"/>
          <w:sz w:val="24"/>
          <w:szCs w:val="24"/>
        </w:rPr>
        <w:t>сызудың сол жағында көрсетілуі керек.</w:t>
      </w:r>
      <w:r w:rsidR="00224DED">
        <w:rPr>
          <w:rFonts w:ascii="Times New Roman" w:eastAsia="Times New Roman" w:hAnsi="Times New Roman"/>
          <w:noProof/>
          <w:color w:val="000000"/>
          <w:spacing w:val="1"/>
          <w:sz w:val="24"/>
          <w:szCs w:val="24"/>
          <w:lang w:val="kk-KZ"/>
        </w:rPr>
        <w:t xml:space="preserve"> </w:t>
      </w:r>
      <w:r w:rsidRPr="00224DED">
        <w:rPr>
          <w:rFonts w:ascii="Times New Roman" w:eastAsia="Times New Roman" w:hAnsi="Times New Roman"/>
          <w:noProof/>
          <w:color w:val="000000"/>
          <w:sz w:val="24"/>
          <w:szCs w:val="24"/>
          <w:lang w:val="kk-KZ"/>
        </w:rPr>
        <w:t>Нағыз эдістеме өлшегіш сызғыш МЕМСТ 427 таратылып және алғашқы эдістемелік тексеру қойылады.</w:t>
      </w:r>
    </w:p>
    <w:p w:rsidR="0089789A" w:rsidRPr="00224DED" w:rsidRDefault="0089789A" w:rsidP="00224DED">
      <w:pPr>
        <w:shd w:val="clear" w:color="auto" w:fill="FFFFFF"/>
        <w:spacing w:after="0" w:line="240" w:lineRule="auto"/>
        <w:ind w:firstLine="708"/>
        <w:jc w:val="both"/>
        <w:rPr>
          <w:rFonts w:ascii="Times New Roman" w:hAnsi="Times New Roman"/>
          <w:sz w:val="24"/>
          <w:szCs w:val="24"/>
          <w:lang w:val="kk-KZ"/>
        </w:rPr>
      </w:pPr>
      <w:r w:rsidRPr="00224DED">
        <w:rPr>
          <w:rFonts w:ascii="Times New Roman" w:eastAsia="Times New Roman" w:hAnsi="Times New Roman"/>
          <w:noProof/>
          <w:color w:val="000000"/>
          <w:sz w:val="24"/>
          <w:szCs w:val="24"/>
          <w:lang w:val="kk-KZ"/>
        </w:rPr>
        <w:t>2. Метрологиялық мінездемелерді анықтау. Барлық метрологиялық мінездемелер МЕМСТ 427 сәйкес болу керек.</w:t>
      </w:r>
    </w:p>
    <w:p w:rsidR="006F4B4E" w:rsidRPr="00F674A3" w:rsidRDefault="006F4B4E" w:rsidP="006F4B4E">
      <w:pPr>
        <w:pStyle w:val="a5"/>
        <w:jc w:val="both"/>
        <w:rPr>
          <w:rFonts w:ascii="Times New Roman" w:hAnsi="Times New Roman"/>
          <w:sz w:val="24"/>
          <w:szCs w:val="24"/>
          <w:lang w:val="kk-KZ"/>
        </w:rPr>
      </w:pPr>
    </w:p>
    <w:p w:rsidR="0084220E" w:rsidRDefault="006F4B4E" w:rsidP="006F4B4E">
      <w:pPr>
        <w:pStyle w:val="a5"/>
        <w:jc w:val="both"/>
        <w:rPr>
          <w:rFonts w:ascii="Times New Roman" w:hAnsi="Times New Roman"/>
          <w:sz w:val="24"/>
          <w:szCs w:val="24"/>
          <w:lang w:val="kk-KZ"/>
        </w:rPr>
      </w:pPr>
      <w:r w:rsidRPr="00F674A3">
        <w:rPr>
          <w:rFonts w:ascii="Times New Roman" w:hAnsi="Times New Roman"/>
          <w:sz w:val="24"/>
          <w:szCs w:val="24"/>
          <w:lang w:val="kk-KZ"/>
        </w:rPr>
        <w:t xml:space="preserve">            </w:t>
      </w:r>
      <w:bookmarkStart w:id="0" w:name="_GoBack"/>
      <w:bookmarkEnd w:id="0"/>
      <w:r w:rsidR="00C73E8F" w:rsidRPr="0084220E">
        <w:rPr>
          <w:rFonts w:ascii="Times New Roman" w:hAnsi="Times New Roman"/>
          <w:b/>
          <w:sz w:val="24"/>
          <w:szCs w:val="24"/>
          <w:lang w:val="kk-KZ"/>
        </w:rPr>
        <w:t xml:space="preserve">2. </w:t>
      </w:r>
      <w:r w:rsidR="0084220E">
        <w:rPr>
          <w:rFonts w:ascii="Times New Roman" w:hAnsi="Times New Roman"/>
          <w:sz w:val="24"/>
          <w:szCs w:val="24"/>
          <w:lang w:val="kk-KZ"/>
        </w:rPr>
        <w:t>Дәлдік схемасы</w:t>
      </w:r>
    </w:p>
    <w:p w:rsidR="00C73E8F" w:rsidRDefault="006039B0" w:rsidP="0084220E">
      <w:pPr>
        <w:pStyle w:val="a5"/>
        <w:ind w:firstLine="708"/>
        <w:jc w:val="both"/>
        <w:rPr>
          <w:rFonts w:ascii="Times New Roman" w:hAnsi="Times New Roman"/>
          <w:sz w:val="24"/>
          <w:szCs w:val="24"/>
          <w:lang w:val="kk-KZ"/>
        </w:rPr>
      </w:pPr>
      <w:r>
        <w:rPr>
          <w:rFonts w:ascii="Times New Roman" w:hAnsi="Times New Roman"/>
          <w:sz w:val="24"/>
          <w:szCs w:val="24"/>
          <w:lang w:val="kk-KZ"/>
        </w:rPr>
        <w:t>Дәлдік</w:t>
      </w:r>
      <w:r w:rsidR="00C73E8F" w:rsidRPr="0084220E">
        <w:rPr>
          <w:rFonts w:ascii="Times New Roman" w:hAnsi="Times New Roman"/>
          <w:sz w:val="24"/>
          <w:szCs w:val="24"/>
          <w:lang w:val="kk-KZ"/>
        </w:rPr>
        <w:t xml:space="preserve"> </w:t>
      </w:r>
      <w:r w:rsidR="0084220E" w:rsidRPr="0084220E">
        <w:rPr>
          <w:rFonts w:ascii="Times New Roman" w:hAnsi="Times New Roman"/>
          <w:sz w:val="24"/>
          <w:szCs w:val="24"/>
          <w:lang w:val="kk-KZ"/>
        </w:rPr>
        <w:t>схема</w:t>
      </w:r>
      <w:r w:rsidR="00C73E8F" w:rsidRPr="0084220E">
        <w:rPr>
          <w:rFonts w:ascii="Times New Roman" w:hAnsi="Times New Roman"/>
          <w:sz w:val="24"/>
          <w:szCs w:val="24"/>
          <w:lang w:val="kk-KZ"/>
        </w:rPr>
        <w:t xml:space="preserve">лары </w:t>
      </w:r>
      <w:r w:rsidR="0084220E" w:rsidRPr="0084220E">
        <w:rPr>
          <w:rFonts w:ascii="Times New Roman" w:hAnsi="Times New Roman"/>
          <w:sz w:val="24"/>
          <w:szCs w:val="24"/>
          <w:lang w:val="kk-KZ"/>
        </w:rPr>
        <w:t xml:space="preserve">мемлекеттiк </w:t>
      </w:r>
      <w:r w:rsidR="0084220E">
        <w:rPr>
          <w:rFonts w:ascii="Times New Roman" w:hAnsi="Times New Roman"/>
          <w:sz w:val="24"/>
          <w:szCs w:val="24"/>
          <w:lang w:val="kk-KZ"/>
        </w:rPr>
        <w:t>қ</w:t>
      </w:r>
      <w:r w:rsidR="00224DED">
        <w:rPr>
          <w:rFonts w:ascii="Times New Roman" w:hAnsi="Times New Roman"/>
          <w:sz w:val="24"/>
          <w:szCs w:val="24"/>
          <w:lang w:val="kk-KZ"/>
        </w:rPr>
        <w:t>орларда орналаса</w:t>
      </w:r>
      <w:r w:rsidR="00C73E8F" w:rsidRPr="0084220E">
        <w:rPr>
          <w:rFonts w:ascii="Times New Roman" w:hAnsi="Times New Roman"/>
          <w:sz w:val="24"/>
          <w:szCs w:val="24"/>
          <w:lang w:val="kk-KZ"/>
        </w:rPr>
        <w:t>д</w:t>
      </w:r>
      <w:r w:rsidR="00224DED">
        <w:rPr>
          <w:rFonts w:ascii="Times New Roman" w:hAnsi="Times New Roman"/>
          <w:sz w:val="24"/>
          <w:szCs w:val="24"/>
          <w:lang w:val="kk-KZ"/>
        </w:rPr>
        <w:t>ы</w:t>
      </w:r>
      <w:r w:rsidR="00C73E8F" w:rsidRPr="0084220E">
        <w:rPr>
          <w:rFonts w:ascii="Times New Roman" w:hAnsi="Times New Roman"/>
          <w:sz w:val="24"/>
          <w:szCs w:val="24"/>
          <w:lang w:val="kk-KZ"/>
        </w:rPr>
        <w:t xml:space="preserve">. </w:t>
      </w:r>
      <w:r w:rsidR="00C73E8F" w:rsidRPr="006039B0">
        <w:rPr>
          <w:rFonts w:ascii="Times New Roman" w:hAnsi="Times New Roman"/>
          <w:sz w:val="24"/>
          <w:szCs w:val="24"/>
          <w:lang w:val="kk-KZ"/>
        </w:rPr>
        <w:t xml:space="preserve">Мемлекеттiк </w:t>
      </w:r>
      <w:r w:rsidRPr="006039B0">
        <w:rPr>
          <w:rFonts w:ascii="Times New Roman" w:hAnsi="Times New Roman"/>
          <w:sz w:val="24"/>
          <w:szCs w:val="24"/>
          <w:lang w:val="kk-KZ"/>
        </w:rPr>
        <w:t>дәлдік</w:t>
      </w:r>
      <w:r w:rsidR="00C73E8F" w:rsidRPr="006039B0">
        <w:rPr>
          <w:rFonts w:ascii="Times New Roman" w:hAnsi="Times New Roman"/>
          <w:sz w:val="24"/>
          <w:szCs w:val="24"/>
          <w:lang w:val="kk-KZ"/>
        </w:rPr>
        <w:t xml:space="preserve"> </w:t>
      </w:r>
      <w:r w:rsidR="0084220E" w:rsidRPr="006039B0">
        <w:rPr>
          <w:rFonts w:ascii="Times New Roman" w:hAnsi="Times New Roman"/>
          <w:sz w:val="24"/>
          <w:szCs w:val="24"/>
          <w:lang w:val="kk-KZ"/>
        </w:rPr>
        <w:t>схема</w:t>
      </w:r>
      <w:r w:rsidR="00C73E8F" w:rsidRPr="006039B0">
        <w:rPr>
          <w:rFonts w:ascii="Times New Roman" w:hAnsi="Times New Roman"/>
          <w:sz w:val="24"/>
          <w:szCs w:val="24"/>
          <w:lang w:val="kk-KZ"/>
        </w:rPr>
        <w:t xml:space="preserve">лары осы түрдiң өлшемдерiнiң ел қолданылатын барлық құралдарына таралады. </w:t>
      </w:r>
      <w:r w:rsidR="00C73E8F" w:rsidRPr="0089789A">
        <w:rPr>
          <w:rFonts w:ascii="Times New Roman" w:hAnsi="Times New Roman"/>
          <w:sz w:val="24"/>
          <w:szCs w:val="24"/>
          <w:lang w:val="kk-KZ"/>
        </w:rPr>
        <w:t xml:space="preserve">Жеке </w:t>
      </w:r>
      <w:r w:rsidR="00224DED">
        <w:rPr>
          <w:rFonts w:ascii="Times New Roman" w:hAnsi="Times New Roman"/>
          <w:sz w:val="24"/>
          <w:szCs w:val="24"/>
          <w:lang w:val="kk-KZ"/>
        </w:rPr>
        <w:t xml:space="preserve">Тексеру </w:t>
      </w:r>
      <w:r w:rsidR="00C73E8F" w:rsidRPr="0089789A">
        <w:rPr>
          <w:rFonts w:ascii="Times New Roman" w:hAnsi="Times New Roman"/>
          <w:sz w:val="24"/>
          <w:szCs w:val="24"/>
          <w:lang w:val="kk-KZ"/>
        </w:rPr>
        <w:t xml:space="preserve"> </w:t>
      </w:r>
      <w:r w:rsidR="0084220E" w:rsidRPr="0089789A">
        <w:rPr>
          <w:rFonts w:ascii="Times New Roman" w:hAnsi="Times New Roman"/>
          <w:sz w:val="24"/>
          <w:szCs w:val="24"/>
          <w:lang w:val="kk-KZ"/>
        </w:rPr>
        <w:t>схема</w:t>
      </w:r>
      <w:r w:rsidR="00C73E8F" w:rsidRPr="0089789A">
        <w:rPr>
          <w:rFonts w:ascii="Times New Roman" w:hAnsi="Times New Roman"/>
          <w:sz w:val="24"/>
          <w:szCs w:val="24"/>
          <w:lang w:val="kk-KZ"/>
        </w:rPr>
        <w:t xml:space="preserve">лары метрология мамандары үшiн арналған - министрлiктердiң органдары, қол астындағы кәсiпорындардың өлшеу құралында таралады. </w:t>
      </w:r>
      <w:r w:rsidR="00C73E8F" w:rsidRPr="00AA43A5">
        <w:rPr>
          <w:rFonts w:ascii="Times New Roman" w:hAnsi="Times New Roman"/>
          <w:sz w:val="24"/>
          <w:szCs w:val="24"/>
          <w:lang w:val="kk-KZ"/>
        </w:rPr>
        <w:t>Бұдан басқа, өлшеу құралындағы нақты кәсiпорын қолданылатын жергiл</w:t>
      </w:r>
      <w:r w:rsidR="0084220E" w:rsidRPr="00AA43A5">
        <w:rPr>
          <w:rFonts w:ascii="Times New Roman" w:hAnsi="Times New Roman"/>
          <w:sz w:val="24"/>
          <w:szCs w:val="24"/>
          <w:lang w:val="kk-KZ"/>
        </w:rPr>
        <w:t>iктi схемасы да қорытынды жаса</w:t>
      </w:r>
      <w:r w:rsidR="0084220E">
        <w:rPr>
          <w:rFonts w:ascii="Times New Roman" w:hAnsi="Times New Roman"/>
          <w:sz w:val="24"/>
          <w:szCs w:val="24"/>
          <w:lang w:val="kk-KZ"/>
        </w:rPr>
        <w:t>й</w:t>
      </w:r>
      <w:r w:rsidR="00C73E8F" w:rsidRPr="00AA43A5">
        <w:rPr>
          <w:rFonts w:ascii="Times New Roman" w:hAnsi="Times New Roman"/>
          <w:sz w:val="24"/>
          <w:szCs w:val="24"/>
          <w:lang w:val="kk-KZ"/>
        </w:rPr>
        <w:t xml:space="preserve"> алады. </w:t>
      </w:r>
    </w:p>
    <w:p w:rsidR="00224DED" w:rsidRPr="00224DED" w:rsidRDefault="00224DED" w:rsidP="0084220E">
      <w:pPr>
        <w:pStyle w:val="a5"/>
        <w:ind w:firstLine="708"/>
        <w:jc w:val="both"/>
        <w:rPr>
          <w:rFonts w:ascii="Times New Roman" w:hAnsi="Times New Roman"/>
          <w:sz w:val="24"/>
          <w:szCs w:val="24"/>
          <w:lang w:val="kk-KZ"/>
        </w:rPr>
      </w:pPr>
    </w:p>
    <w:p w:rsidR="00C73E8F" w:rsidRPr="00F674A3" w:rsidRDefault="00C73E8F" w:rsidP="0084220E">
      <w:pPr>
        <w:pStyle w:val="a5"/>
        <w:jc w:val="center"/>
        <w:rPr>
          <w:rFonts w:ascii="Times New Roman" w:hAnsi="Times New Roman"/>
          <w:sz w:val="24"/>
          <w:szCs w:val="24"/>
        </w:rPr>
      </w:pPr>
      <w:r w:rsidRPr="00F674A3">
        <w:rPr>
          <w:rFonts w:ascii="Times New Roman" w:eastAsia="Times New Roman" w:hAnsi="Times New Roman"/>
          <w:noProof/>
          <w:sz w:val="24"/>
          <w:szCs w:val="24"/>
          <w:lang w:eastAsia="ru-RU"/>
        </w:rPr>
        <w:drawing>
          <wp:inline distT="0" distB="0" distL="0" distR="0">
            <wp:extent cx="4181475" cy="3123571"/>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181475" cy="3123571"/>
                    </a:xfrm>
                    <a:prstGeom prst="rect">
                      <a:avLst/>
                    </a:prstGeom>
                    <a:noFill/>
                    <a:ln w="9525">
                      <a:noFill/>
                      <a:miter lim="800000"/>
                      <a:headEnd/>
                      <a:tailEnd/>
                    </a:ln>
                  </pic:spPr>
                </pic:pic>
              </a:graphicData>
            </a:graphic>
          </wp:inline>
        </w:drawing>
      </w:r>
    </w:p>
    <w:p w:rsidR="00C73E8F" w:rsidRPr="006039B0" w:rsidRDefault="006039B0" w:rsidP="006039B0">
      <w:pPr>
        <w:pStyle w:val="a5"/>
        <w:jc w:val="center"/>
        <w:rPr>
          <w:rFonts w:ascii="Times New Roman" w:hAnsi="Times New Roman"/>
          <w:sz w:val="24"/>
          <w:szCs w:val="24"/>
          <w:lang w:val="kk-KZ"/>
        </w:rPr>
      </w:pPr>
      <w:r>
        <w:rPr>
          <w:rFonts w:ascii="Times New Roman" w:hAnsi="Times New Roman"/>
          <w:sz w:val="24"/>
          <w:szCs w:val="24"/>
          <w:lang w:val="kk-KZ"/>
        </w:rPr>
        <w:t xml:space="preserve">Сурет </w:t>
      </w:r>
      <w:r w:rsidRPr="006039B0">
        <w:rPr>
          <w:rFonts w:ascii="Times New Roman" w:hAnsi="Times New Roman"/>
          <w:sz w:val="24"/>
          <w:szCs w:val="24"/>
        </w:rPr>
        <w:t xml:space="preserve">2. </w:t>
      </w:r>
      <w:r>
        <w:rPr>
          <w:rFonts w:ascii="Times New Roman" w:hAnsi="Times New Roman"/>
          <w:sz w:val="24"/>
          <w:szCs w:val="24"/>
          <w:lang w:val="kk-KZ"/>
        </w:rPr>
        <w:t xml:space="preserve">Мемлекеттік </w:t>
      </w:r>
      <w:r w:rsidR="00224DED">
        <w:rPr>
          <w:rFonts w:ascii="Times New Roman" w:hAnsi="Times New Roman"/>
          <w:sz w:val="24"/>
          <w:szCs w:val="24"/>
          <w:lang w:val="kk-KZ"/>
        </w:rPr>
        <w:t xml:space="preserve">Тексеру </w:t>
      </w:r>
      <w:r>
        <w:rPr>
          <w:rFonts w:ascii="Times New Roman" w:hAnsi="Times New Roman"/>
          <w:sz w:val="24"/>
          <w:szCs w:val="24"/>
          <w:lang w:val="kk-KZ"/>
        </w:rPr>
        <w:t xml:space="preserve"> схемасының жалпы түрі</w:t>
      </w:r>
    </w:p>
    <w:p w:rsidR="006039B0" w:rsidRDefault="006039B0" w:rsidP="0084220E">
      <w:pPr>
        <w:pStyle w:val="a5"/>
        <w:ind w:firstLine="708"/>
        <w:jc w:val="both"/>
        <w:rPr>
          <w:rFonts w:ascii="Times New Roman" w:hAnsi="Times New Roman"/>
          <w:sz w:val="24"/>
          <w:szCs w:val="24"/>
          <w:lang w:val="kk-KZ"/>
        </w:rPr>
      </w:pPr>
    </w:p>
    <w:p w:rsidR="00C73E8F" w:rsidRDefault="008375E4" w:rsidP="0084220E">
      <w:pPr>
        <w:pStyle w:val="a5"/>
        <w:ind w:firstLine="708"/>
        <w:jc w:val="both"/>
        <w:rPr>
          <w:rFonts w:ascii="Times New Roman" w:hAnsi="Times New Roman"/>
          <w:sz w:val="24"/>
          <w:szCs w:val="24"/>
          <w:lang w:val="kk-KZ"/>
        </w:rPr>
      </w:pPr>
      <w:r w:rsidRPr="006039B0">
        <w:rPr>
          <w:rFonts w:ascii="Times New Roman" w:hAnsi="Times New Roman"/>
          <w:sz w:val="24"/>
          <w:szCs w:val="24"/>
          <w:lang w:val="kk-KZ"/>
        </w:rPr>
        <w:lastRenderedPageBreak/>
        <w:t xml:space="preserve">Нақты </w:t>
      </w:r>
      <w:r w:rsidR="006039B0" w:rsidRPr="006039B0">
        <w:rPr>
          <w:rFonts w:ascii="Times New Roman" w:hAnsi="Times New Roman"/>
          <w:sz w:val="24"/>
          <w:szCs w:val="24"/>
          <w:lang w:val="kk-KZ"/>
        </w:rPr>
        <w:t>дәлдік</w:t>
      </w:r>
      <w:r w:rsidRPr="006039B0">
        <w:rPr>
          <w:rFonts w:ascii="Times New Roman" w:hAnsi="Times New Roman"/>
          <w:sz w:val="24"/>
          <w:szCs w:val="24"/>
          <w:lang w:val="kk-KZ"/>
        </w:rPr>
        <w:t xml:space="preserve"> </w:t>
      </w:r>
      <w:r w:rsidR="0084220E" w:rsidRPr="006039B0">
        <w:rPr>
          <w:rFonts w:ascii="Times New Roman" w:hAnsi="Times New Roman"/>
          <w:sz w:val="24"/>
          <w:szCs w:val="24"/>
          <w:lang w:val="kk-KZ"/>
        </w:rPr>
        <w:t>схема</w:t>
      </w:r>
      <w:r w:rsidRPr="006039B0">
        <w:rPr>
          <w:rFonts w:ascii="Times New Roman" w:hAnsi="Times New Roman"/>
          <w:sz w:val="24"/>
          <w:szCs w:val="24"/>
          <w:lang w:val="kk-KZ"/>
        </w:rPr>
        <w:t xml:space="preserve">ларының өңдеуiнiң жанында келтiрiлген схемаға шығуға керек. </w:t>
      </w:r>
      <w:r w:rsidR="006039B0" w:rsidRPr="00AA43A5">
        <w:rPr>
          <w:rFonts w:ascii="Times New Roman" w:hAnsi="Times New Roman"/>
          <w:sz w:val="24"/>
          <w:szCs w:val="24"/>
          <w:lang w:val="kk-KZ"/>
        </w:rPr>
        <w:t>Дәлдік</w:t>
      </w:r>
      <w:r w:rsidRPr="00AA43A5">
        <w:rPr>
          <w:rFonts w:ascii="Times New Roman" w:hAnsi="Times New Roman"/>
          <w:sz w:val="24"/>
          <w:szCs w:val="24"/>
          <w:lang w:val="kk-KZ"/>
        </w:rPr>
        <w:t xml:space="preserve"> </w:t>
      </w:r>
      <w:r w:rsidR="0084220E" w:rsidRPr="00AA43A5">
        <w:rPr>
          <w:rFonts w:ascii="Times New Roman" w:hAnsi="Times New Roman"/>
          <w:sz w:val="24"/>
          <w:szCs w:val="24"/>
          <w:lang w:val="kk-KZ"/>
        </w:rPr>
        <w:t>схема</w:t>
      </w:r>
      <w:r w:rsidRPr="00AA43A5">
        <w:rPr>
          <w:rFonts w:ascii="Times New Roman" w:hAnsi="Times New Roman"/>
          <w:sz w:val="24"/>
          <w:szCs w:val="24"/>
          <w:lang w:val="kk-KZ"/>
        </w:rPr>
        <w:t xml:space="preserve">ларының қатал орындалуы және дәрежелiк эталондардың дер кезiнде тексерiсi </w:t>
      </w:r>
      <w:r w:rsidR="0084220E" w:rsidRPr="00AA43A5">
        <w:rPr>
          <w:rFonts w:ascii="Times New Roman" w:hAnsi="Times New Roman"/>
          <w:sz w:val="24"/>
          <w:szCs w:val="24"/>
          <w:lang w:val="kk-KZ"/>
        </w:rPr>
        <w:t>–</w:t>
      </w:r>
      <w:r w:rsidRPr="00AA43A5">
        <w:rPr>
          <w:rFonts w:ascii="Times New Roman" w:hAnsi="Times New Roman"/>
          <w:sz w:val="24"/>
          <w:szCs w:val="24"/>
          <w:lang w:val="kk-KZ"/>
        </w:rPr>
        <w:t xml:space="preserve"> жұмыстық өлшеу құралдарының өлшеуiнен сенiмдi бiрлiк өл</w:t>
      </w:r>
      <w:r w:rsidR="006F4B4E" w:rsidRPr="00AA43A5">
        <w:rPr>
          <w:rFonts w:ascii="Times New Roman" w:hAnsi="Times New Roman"/>
          <w:sz w:val="24"/>
          <w:szCs w:val="24"/>
          <w:lang w:val="kk-KZ"/>
        </w:rPr>
        <w:t>шемдерiнiң берiлуi үшiн шартты</w:t>
      </w:r>
      <w:r w:rsidR="006F4B4E" w:rsidRPr="00F674A3">
        <w:rPr>
          <w:rFonts w:ascii="Times New Roman" w:hAnsi="Times New Roman"/>
          <w:sz w:val="24"/>
          <w:szCs w:val="24"/>
          <w:lang w:val="kk-KZ"/>
        </w:rPr>
        <w:t>.</w:t>
      </w:r>
    </w:p>
    <w:p w:rsidR="00582240" w:rsidRDefault="00582240" w:rsidP="0084220E">
      <w:pPr>
        <w:pStyle w:val="a5"/>
        <w:ind w:firstLine="708"/>
        <w:jc w:val="both"/>
        <w:rPr>
          <w:rFonts w:ascii="Times New Roman" w:hAnsi="Times New Roman"/>
          <w:sz w:val="24"/>
          <w:szCs w:val="24"/>
          <w:lang w:val="kk-KZ"/>
        </w:rPr>
      </w:pPr>
    </w:p>
    <w:p w:rsidR="006039B0" w:rsidRDefault="00582240" w:rsidP="0084220E">
      <w:pPr>
        <w:pStyle w:val="a5"/>
        <w:ind w:firstLine="708"/>
        <w:jc w:val="both"/>
        <w:rPr>
          <w:rFonts w:ascii="Times New Roman" w:hAnsi="Times New Roman"/>
          <w:b/>
          <w:sz w:val="24"/>
          <w:szCs w:val="24"/>
          <w:lang w:val="kk-KZ"/>
        </w:rPr>
      </w:pPr>
      <w:r w:rsidRPr="00582240">
        <w:rPr>
          <w:rFonts w:ascii="Times New Roman" w:hAnsi="Times New Roman"/>
          <w:b/>
          <w:sz w:val="24"/>
          <w:szCs w:val="24"/>
          <w:lang w:val="kk-KZ"/>
        </w:rPr>
        <w:t>Тесттер</w:t>
      </w:r>
    </w:p>
    <w:p w:rsidR="00582240" w:rsidRPr="00877F87" w:rsidRDefault="00582240" w:rsidP="00582240">
      <w:pPr>
        <w:pStyle w:val="a6"/>
        <w:spacing w:after="0" w:line="240" w:lineRule="auto"/>
        <w:ind w:left="708" w:firstLine="1"/>
        <w:rPr>
          <w:rFonts w:ascii="Times New Roman" w:hAnsi="Times New Roman"/>
          <w:b/>
          <w:sz w:val="24"/>
          <w:szCs w:val="24"/>
          <w:lang w:val="kk-KZ"/>
        </w:rPr>
      </w:pPr>
      <w:r>
        <w:rPr>
          <w:rFonts w:ascii="Times New Roman" w:hAnsi="Times New Roman"/>
          <w:b/>
          <w:sz w:val="24"/>
          <w:szCs w:val="24"/>
          <w:lang w:val="kk-KZ"/>
        </w:rPr>
        <w:t>1</w:t>
      </w:r>
      <w:r w:rsidRPr="00877F87">
        <w:rPr>
          <w:rFonts w:ascii="Times New Roman" w:hAnsi="Times New Roman"/>
          <w:b/>
          <w:sz w:val="24"/>
          <w:szCs w:val="24"/>
          <w:lang w:val="kk-KZ"/>
        </w:rPr>
        <w:t xml:space="preserve">) Инспекциялық бақылаудың толықтырулары кезінде сынау зертханалары  қай бақылауға қарайды?  </w:t>
      </w:r>
    </w:p>
    <w:p w:rsidR="00582240" w:rsidRPr="00892317" w:rsidRDefault="00582240" w:rsidP="00582240">
      <w:pPr>
        <w:pStyle w:val="a6"/>
        <w:spacing w:after="0" w:line="240" w:lineRule="auto"/>
        <w:ind w:left="708" w:firstLine="1"/>
        <w:rPr>
          <w:rFonts w:ascii="Times New Roman" w:hAnsi="Times New Roman"/>
          <w:sz w:val="24"/>
          <w:szCs w:val="24"/>
          <w:highlight w:val="yellow"/>
          <w:lang w:val="kk-KZ"/>
        </w:rPr>
      </w:pPr>
      <w:r w:rsidRPr="00892317">
        <w:rPr>
          <w:rFonts w:ascii="Times New Roman" w:hAnsi="Times New Roman"/>
          <w:sz w:val="24"/>
          <w:szCs w:val="24"/>
          <w:lang w:val="kk-KZ"/>
        </w:rPr>
        <w:t xml:space="preserve">A) аккредиттеу ұйымдарының бақылауына </w:t>
      </w:r>
      <w:r w:rsidRPr="00892317">
        <w:rPr>
          <w:rFonts w:ascii="Times New Roman" w:hAnsi="Times New Roman"/>
          <w:sz w:val="24"/>
          <w:szCs w:val="24"/>
          <w:lang w:val="kk-KZ"/>
        </w:rPr>
        <w:br/>
        <w:t>B) инспекциялық қадағалауға</w:t>
      </w:r>
      <w:r w:rsidRPr="00892317">
        <w:rPr>
          <w:rFonts w:ascii="Times New Roman" w:hAnsi="Times New Roman"/>
          <w:sz w:val="24"/>
          <w:szCs w:val="24"/>
          <w:lang w:val="kk-KZ"/>
        </w:rPr>
        <w:br/>
        <w:t>C) мемлекеттік бақылауға</w:t>
      </w:r>
      <w:r w:rsidRPr="00892317">
        <w:rPr>
          <w:rFonts w:ascii="Times New Roman" w:hAnsi="Times New Roman"/>
          <w:sz w:val="24"/>
          <w:szCs w:val="24"/>
          <w:lang w:val="kk-KZ"/>
        </w:rPr>
        <w:br/>
        <w:t xml:space="preserve">D) сертификаттау бойынша ұйым бақылауына </w:t>
      </w:r>
      <w:r w:rsidRPr="00892317">
        <w:rPr>
          <w:rFonts w:ascii="Times New Roman" w:hAnsi="Times New Roman"/>
          <w:sz w:val="24"/>
          <w:szCs w:val="24"/>
          <w:lang w:val="kk-KZ"/>
        </w:rPr>
        <w:br/>
        <w:t xml:space="preserve">E) метрология бойынша ұйым бақылауына </w:t>
      </w:r>
    </w:p>
    <w:p w:rsidR="00582240" w:rsidRPr="00877F87" w:rsidRDefault="00582240" w:rsidP="00582240">
      <w:pPr>
        <w:pStyle w:val="a6"/>
        <w:spacing w:after="0" w:line="240" w:lineRule="auto"/>
        <w:ind w:left="0" w:firstLine="709"/>
        <w:rPr>
          <w:rFonts w:ascii="Times New Roman" w:hAnsi="Times New Roman"/>
          <w:b/>
          <w:sz w:val="24"/>
          <w:szCs w:val="24"/>
          <w:lang w:val="kk-KZ"/>
        </w:rPr>
      </w:pPr>
      <w:r>
        <w:rPr>
          <w:rFonts w:ascii="Times New Roman" w:hAnsi="Times New Roman"/>
          <w:b/>
          <w:sz w:val="24"/>
          <w:szCs w:val="24"/>
          <w:lang w:val="kk-KZ"/>
        </w:rPr>
        <w:t>2</w:t>
      </w:r>
      <w:r w:rsidRPr="00877F87">
        <w:rPr>
          <w:rFonts w:ascii="Times New Roman" w:hAnsi="Times New Roman"/>
          <w:b/>
          <w:sz w:val="24"/>
          <w:szCs w:val="24"/>
          <w:lang w:val="kk-KZ"/>
        </w:rPr>
        <w:t xml:space="preserve">) ГОСТ К бойынша неше сынау зертханасы аккредиттеуден өткізілді? </w:t>
      </w:r>
    </w:p>
    <w:p w:rsidR="00582240" w:rsidRPr="00892317" w:rsidRDefault="00582240" w:rsidP="00582240">
      <w:pPr>
        <w:pStyle w:val="a6"/>
        <w:spacing w:after="0" w:line="240" w:lineRule="auto"/>
        <w:ind w:left="708" w:firstLine="1"/>
        <w:rPr>
          <w:rFonts w:ascii="Times New Roman" w:hAnsi="Times New Roman"/>
          <w:sz w:val="24"/>
          <w:szCs w:val="24"/>
          <w:lang w:val="kk-KZ"/>
        </w:rPr>
      </w:pPr>
      <w:r w:rsidRPr="00892317">
        <w:rPr>
          <w:rFonts w:ascii="Times New Roman" w:hAnsi="Times New Roman"/>
          <w:sz w:val="24"/>
          <w:szCs w:val="24"/>
          <w:lang w:val="kk-KZ"/>
        </w:rPr>
        <w:t>A) 2 мыңға жуық</w:t>
      </w:r>
      <w:r w:rsidRPr="00892317">
        <w:rPr>
          <w:rFonts w:ascii="Times New Roman" w:hAnsi="Times New Roman"/>
          <w:sz w:val="24"/>
          <w:szCs w:val="24"/>
          <w:lang w:val="kk-KZ"/>
        </w:rPr>
        <w:br/>
        <w:t>B) 1 мыңға жуық</w:t>
      </w:r>
      <w:r w:rsidRPr="00892317">
        <w:rPr>
          <w:rFonts w:ascii="Times New Roman" w:hAnsi="Times New Roman"/>
          <w:sz w:val="24"/>
          <w:szCs w:val="24"/>
          <w:lang w:val="kk-KZ"/>
        </w:rPr>
        <w:br/>
        <w:t>C) 500 зертхана</w:t>
      </w:r>
      <w:r w:rsidRPr="00892317">
        <w:rPr>
          <w:rFonts w:ascii="Times New Roman" w:hAnsi="Times New Roman"/>
          <w:sz w:val="24"/>
          <w:szCs w:val="24"/>
          <w:lang w:val="kk-KZ"/>
        </w:rPr>
        <w:br/>
        <w:t>D) 100 зертхана</w:t>
      </w:r>
      <w:r w:rsidRPr="00892317">
        <w:rPr>
          <w:rFonts w:ascii="Times New Roman" w:hAnsi="Times New Roman"/>
          <w:sz w:val="24"/>
          <w:szCs w:val="24"/>
          <w:lang w:val="kk-KZ"/>
        </w:rPr>
        <w:br/>
        <w:t>E) 5 зертхана</w:t>
      </w:r>
    </w:p>
    <w:p w:rsidR="00582240" w:rsidRPr="00877F87" w:rsidRDefault="00582240" w:rsidP="00582240">
      <w:pPr>
        <w:pStyle w:val="a6"/>
        <w:spacing w:after="0" w:line="240" w:lineRule="auto"/>
        <w:ind w:left="708" w:firstLine="1"/>
        <w:rPr>
          <w:rFonts w:ascii="Times New Roman" w:hAnsi="Times New Roman"/>
          <w:b/>
          <w:sz w:val="24"/>
          <w:szCs w:val="24"/>
          <w:lang w:val="kk-KZ"/>
        </w:rPr>
      </w:pPr>
      <w:r w:rsidRPr="00582240">
        <w:rPr>
          <w:rFonts w:ascii="Times New Roman" w:hAnsi="Times New Roman"/>
          <w:b/>
          <w:sz w:val="24"/>
          <w:szCs w:val="24"/>
          <w:lang w:val="kk-KZ"/>
        </w:rPr>
        <w:t>3</w:t>
      </w:r>
      <w:r w:rsidRPr="00877F87">
        <w:rPr>
          <w:rFonts w:ascii="Times New Roman" w:hAnsi="Times New Roman"/>
          <w:b/>
          <w:sz w:val="24"/>
          <w:szCs w:val="24"/>
          <w:lang w:val="kk-KZ"/>
        </w:rPr>
        <w:t xml:space="preserve">) Сынау зертханаларын аккредиттеу бойынша алғашқы халықаралық конференция қай жылы болды? </w:t>
      </w:r>
    </w:p>
    <w:p w:rsidR="00582240" w:rsidRPr="00892317" w:rsidRDefault="00582240" w:rsidP="00582240">
      <w:pPr>
        <w:pStyle w:val="a6"/>
        <w:spacing w:after="0" w:line="240" w:lineRule="auto"/>
        <w:ind w:left="708" w:firstLine="1"/>
        <w:rPr>
          <w:rFonts w:ascii="Times New Roman" w:hAnsi="Times New Roman"/>
          <w:sz w:val="24"/>
          <w:szCs w:val="24"/>
          <w:lang w:val="kk-KZ"/>
        </w:rPr>
      </w:pPr>
      <w:r w:rsidRPr="00892317">
        <w:rPr>
          <w:rFonts w:ascii="Times New Roman" w:hAnsi="Times New Roman"/>
          <w:sz w:val="24"/>
          <w:szCs w:val="24"/>
          <w:lang w:val="kk-KZ"/>
        </w:rPr>
        <w:t>A) 1980</w:t>
      </w:r>
      <w:r w:rsidRPr="00892317">
        <w:rPr>
          <w:rFonts w:ascii="Times New Roman" w:hAnsi="Times New Roman"/>
          <w:sz w:val="24"/>
          <w:szCs w:val="24"/>
          <w:lang w:val="kk-KZ"/>
        </w:rPr>
        <w:br/>
        <w:t>B) 1990</w:t>
      </w:r>
      <w:r w:rsidRPr="00892317">
        <w:rPr>
          <w:rFonts w:ascii="Times New Roman" w:hAnsi="Times New Roman"/>
          <w:sz w:val="24"/>
          <w:szCs w:val="24"/>
          <w:lang w:val="kk-KZ"/>
        </w:rPr>
        <w:br/>
        <w:t>C)1970</w:t>
      </w:r>
      <w:r w:rsidRPr="00892317">
        <w:rPr>
          <w:rFonts w:ascii="Times New Roman" w:hAnsi="Times New Roman"/>
          <w:sz w:val="24"/>
          <w:szCs w:val="24"/>
          <w:lang w:val="kk-KZ"/>
        </w:rPr>
        <w:br/>
        <w:t>D)1977</w:t>
      </w:r>
      <w:r w:rsidRPr="00892317">
        <w:rPr>
          <w:rFonts w:ascii="Times New Roman" w:hAnsi="Times New Roman"/>
          <w:sz w:val="24"/>
          <w:szCs w:val="24"/>
          <w:lang w:val="kk-KZ"/>
        </w:rPr>
        <w:br/>
        <w:t>E)1975</w:t>
      </w:r>
    </w:p>
    <w:p w:rsidR="00582240" w:rsidRPr="00877F87" w:rsidRDefault="00582240" w:rsidP="00582240">
      <w:pPr>
        <w:pStyle w:val="a6"/>
        <w:spacing w:after="0" w:line="240" w:lineRule="auto"/>
        <w:ind w:left="0" w:firstLine="709"/>
        <w:rPr>
          <w:rFonts w:ascii="Times New Roman" w:hAnsi="Times New Roman"/>
          <w:b/>
          <w:sz w:val="24"/>
          <w:szCs w:val="24"/>
          <w:lang w:val="kk-KZ"/>
        </w:rPr>
      </w:pPr>
      <w:r>
        <w:rPr>
          <w:rFonts w:ascii="Times New Roman" w:hAnsi="Times New Roman"/>
          <w:b/>
          <w:sz w:val="24"/>
          <w:szCs w:val="24"/>
          <w:lang w:val="kk-KZ"/>
        </w:rPr>
        <w:t>4</w:t>
      </w:r>
      <w:r w:rsidRPr="00877F87">
        <w:rPr>
          <w:rFonts w:ascii="Times New Roman" w:hAnsi="Times New Roman"/>
          <w:b/>
          <w:sz w:val="24"/>
          <w:szCs w:val="24"/>
          <w:lang w:val="kk-KZ"/>
        </w:rPr>
        <w:t>) Эксперт дегеніміз не?</w:t>
      </w:r>
    </w:p>
    <w:p w:rsidR="00582240" w:rsidRPr="00892317" w:rsidRDefault="00582240" w:rsidP="00582240">
      <w:pPr>
        <w:pStyle w:val="a6"/>
        <w:spacing w:after="0" w:line="240" w:lineRule="auto"/>
        <w:ind w:left="708" w:firstLine="1"/>
        <w:rPr>
          <w:rFonts w:ascii="Times New Roman" w:hAnsi="Times New Roman"/>
          <w:sz w:val="24"/>
          <w:szCs w:val="24"/>
          <w:lang w:val="kk-KZ"/>
        </w:rPr>
      </w:pPr>
      <w:r w:rsidRPr="00892317">
        <w:rPr>
          <w:rFonts w:ascii="Times New Roman" w:hAnsi="Times New Roman"/>
          <w:sz w:val="24"/>
          <w:szCs w:val="24"/>
          <w:lang w:val="kk-KZ"/>
        </w:rPr>
        <w:t xml:space="preserve">A) өнімдер мен қызметті неғұрлым эффективті түрде жасайды және жеткізеді </w:t>
      </w:r>
      <w:r w:rsidRPr="00892317">
        <w:rPr>
          <w:rFonts w:ascii="Times New Roman" w:hAnsi="Times New Roman"/>
          <w:sz w:val="24"/>
          <w:szCs w:val="24"/>
          <w:lang w:val="kk-KZ"/>
        </w:rPr>
        <w:br/>
        <w:t xml:space="preserve">B) сертификаттау бойынша жұмыс жүргізуге құқығы бар тұлғалар </w:t>
      </w:r>
      <w:r w:rsidRPr="00892317">
        <w:rPr>
          <w:rFonts w:ascii="Times New Roman" w:hAnsi="Times New Roman"/>
          <w:sz w:val="24"/>
          <w:szCs w:val="24"/>
          <w:lang w:val="kk-KZ"/>
        </w:rPr>
        <w:br/>
        <w:t xml:space="preserve">C) өнімнің қажетті сипаттамасын қамтамасыз етеді </w:t>
      </w:r>
      <w:r w:rsidRPr="00892317">
        <w:rPr>
          <w:rFonts w:ascii="Times New Roman" w:hAnsi="Times New Roman"/>
          <w:sz w:val="24"/>
          <w:szCs w:val="24"/>
          <w:lang w:val="kk-KZ"/>
        </w:rPr>
        <w:br/>
        <w:t xml:space="preserve">D) технологиялық пайданы қамтамасыз етеді </w:t>
      </w:r>
      <w:r w:rsidRPr="00892317">
        <w:rPr>
          <w:rFonts w:ascii="Times New Roman" w:hAnsi="Times New Roman"/>
          <w:sz w:val="24"/>
          <w:szCs w:val="24"/>
          <w:lang w:val="kk-KZ"/>
        </w:rPr>
        <w:br/>
        <w:t xml:space="preserve">E) экономикалық және әлуметтік пайданы қамтамасыз етеді </w:t>
      </w:r>
    </w:p>
    <w:p w:rsidR="00582240" w:rsidRPr="00877F87" w:rsidRDefault="00582240" w:rsidP="00582240">
      <w:pPr>
        <w:pStyle w:val="a6"/>
        <w:spacing w:after="0" w:line="240" w:lineRule="auto"/>
        <w:ind w:left="0" w:firstLine="709"/>
        <w:rPr>
          <w:rFonts w:ascii="Times New Roman" w:hAnsi="Times New Roman"/>
          <w:b/>
          <w:sz w:val="24"/>
          <w:szCs w:val="24"/>
          <w:lang w:val="kk-KZ"/>
        </w:rPr>
      </w:pPr>
      <w:r w:rsidRPr="00877F87">
        <w:rPr>
          <w:rFonts w:ascii="Times New Roman" w:hAnsi="Times New Roman"/>
          <w:b/>
          <w:sz w:val="24"/>
          <w:szCs w:val="24"/>
          <w:lang w:val="kk-KZ"/>
        </w:rPr>
        <w:t xml:space="preserve">5) Аккредиттеу аттестаты дегеніміз не? </w:t>
      </w:r>
    </w:p>
    <w:p w:rsidR="00582240" w:rsidRPr="00892317" w:rsidRDefault="00582240" w:rsidP="00582240">
      <w:pPr>
        <w:pStyle w:val="a6"/>
        <w:spacing w:after="0" w:line="240" w:lineRule="auto"/>
        <w:ind w:left="708" w:firstLine="1"/>
        <w:rPr>
          <w:rFonts w:ascii="Times New Roman" w:hAnsi="Times New Roman"/>
          <w:sz w:val="24"/>
          <w:szCs w:val="24"/>
          <w:lang w:val="kk-KZ"/>
        </w:rPr>
      </w:pPr>
      <w:r w:rsidRPr="00892317">
        <w:rPr>
          <w:rFonts w:ascii="Times New Roman" w:hAnsi="Times New Roman"/>
          <w:sz w:val="24"/>
          <w:szCs w:val="24"/>
          <w:lang w:val="kk-KZ"/>
        </w:rPr>
        <w:t xml:space="preserve">A) мемлекеттік сертификаттау жүйесінің ережелеріне сәйкестігі көрсетілген құжат </w:t>
      </w:r>
      <w:r w:rsidRPr="00892317">
        <w:rPr>
          <w:rFonts w:ascii="Times New Roman" w:hAnsi="Times New Roman"/>
          <w:sz w:val="24"/>
          <w:szCs w:val="24"/>
          <w:lang w:val="kk-KZ"/>
        </w:rPr>
        <w:br/>
        <w:t xml:space="preserve">B) сертификаттау бойынша құжат </w:t>
      </w:r>
    </w:p>
    <w:p w:rsidR="00582240" w:rsidRPr="00892317" w:rsidRDefault="00582240" w:rsidP="00582240">
      <w:pPr>
        <w:pStyle w:val="a6"/>
        <w:spacing w:after="0" w:line="240" w:lineRule="auto"/>
        <w:ind w:left="708" w:firstLine="1"/>
        <w:rPr>
          <w:rFonts w:ascii="Times New Roman" w:hAnsi="Times New Roman"/>
          <w:sz w:val="24"/>
          <w:szCs w:val="24"/>
          <w:lang w:val="kk-KZ"/>
        </w:rPr>
      </w:pPr>
      <w:r w:rsidRPr="00892317">
        <w:rPr>
          <w:rFonts w:ascii="Times New Roman" w:hAnsi="Times New Roman"/>
          <w:sz w:val="24"/>
          <w:szCs w:val="24"/>
          <w:lang w:val="kk-KZ"/>
        </w:rPr>
        <w:t>C) сертификат</w:t>
      </w:r>
      <w:r w:rsidRPr="00892317">
        <w:rPr>
          <w:rFonts w:ascii="Times New Roman" w:hAnsi="Times New Roman"/>
          <w:sz w:val="24"/>
          <w:szCs w:val="24"/>
          <w:lang w:val="kk-KZ"/>
        </w:rPr>
        <w:br/>
        <w:t xml:space="preserve">D) ережелер, мөлшерлер, сипаттамаларды белгілейтін құжат </w:t>
      </w:r>
      <w:r w:rsidRPr="00892317">
        <w:rPr>
          <w:rFonts w:ascii="Times New Roman" w:hAnsi="Times New Roman"/>
          <w:sz w:val="24"/>
          <w:szCs w:val="24"/>
          <w:lang w:val="kk-KZ"/>
        </w:rPr>
        <w:br/>
        <w:t xml:space="preserve">E) техникалық реттеу объектілеріне сипаттама мен қағидаларды белгілейтін құжат </w:t>
      </w:r>
      <w:r w:rsidRPr="00892317">
        <w:rPr>
          <w:rFonts w:ascii="Times New Roman" w:hAnsi="Times New Roman"/>
          <w:sz w:val="24"/>
          <w:szCs w:val="24"/>
          <w:lang w:val="kk-KZ"/>
        </w:rPr>
        <w:br/>
      </w:r>
    </w:p>
    <w:p w:rsidR="00582240" w:rsidRPr="00B915EE" w:rsidRDefault="00582240" w:rsidP="00582240">
      <w:pPr>
        <w:spacing w:after="0" w:line="240" w:lineRule="auto"/>
        <w:ind w:firstLine="708"/>
        <w:jc w:val="both"/>
        <w:rPr>
          <w:rFonts w:ascii="Times New Roman" w:hAnsi="Times New Roman"/>
          <w:b/>
          <w:sz w:val="24"/>
          <w:szCs w:val="24"/>
        </w:rPr>
      </w:pPr>
      <w:r w:rsidRPr="00B915EE">
        <w:rPr>
          <w:rFonts w:ascii="Times New Roman" w:hAnsi="Times New Roman"/>
          <w:b/>
          <w:sz w:val="24"/>
          <w:szCs w:val="24"/>
          <w:lang w:val="kk-KZ"/>
        </w:rPr>
        <w:t>Әдебиеттер тізімі</w:t>
      </w:r>
      <w:r w:rsidRPr="00B915EE">
        <w:rPr>
          <w:rFonts w:ascii="Times New Roman" w:hAnsi="Times New Roman"/>
          <w:b/>
          <w:sz w:val="24"/>
          <w:szCs w:val="24"/>
        </w:rPr>
        <w:t>:</w:t>
      </w:r>
    </w:p>
    <w:p w:rsidR="00582240" w:rsidRPr="00B915EE" w:rsidRDefault="00582240" w:rsidP="00582240">
      <w:pPr>
        <w:widowControl w:val="0"/>
        <w:numPr>
          <w:ilvl w:val="0"/>
          <w:numId w:val="7"/>
        </w:numPr>
        <w:autoSpaceDE w:val="0"/>
        <w:autoSpaceDN w:val="0"/>
        <w:adjustRightInd w:val="0"/>
        <w:spacing w:after="0" w:line="240" w:lineRule="auto"/>
        <w:ind w:left="0" w:firstLine="0"/>
        <w:jc w:val="both"/>
        <w:rPr>
          <w:rFonts w:ascii="Times New Roman" w:hAnsi="Times New Roman"/>
          <w:sz w:val="24"/>
          <w:szCs w:val="24"/>
        </w:rPr>
      </w:pPr>
      <w:r w:rsidRPr="00B915EE">
        <w:rPr>
          <w:rFonts w:ascii="Times New Roman" w:hAnsi="Times New Roman"/>
          <w:bCs/>
          <w:sz w:val="24"/>
          <w:szCs w:val="24"/>
        </w:rPr>
        <w:t xml:space="preserve">Основы стандартизации, метрологии, сертификации и менеджмента качества. Учебное пособие. </w:t>
      </w:r>
      <w:proofErr w:type="spellStart"/>
      <w:r w:rsidRPr="00B915EE">
        <w:rPr>
          <w:rFonts w:ascii="Times New Roman" w:hAnsi="Times New Roman"/>
          <w:bCs/>
          <w:sz w:val="24"/>
          <w:szCs w:val="24"/>
        </w:rPr>
        <w:t>Алматы</w:t>
      </w:r>
      <w:proofErr w:type="spellEnd"/>
      <w:r w:rsidRPr="00B915EE">
        <w:rPr>
          <w:rFonts w:ascii="Times New Roman" w:hAnsi="Times New Roman"/>
          <w:bCs/>
          <w:sz w:val="24"/>
          <w:szCs w:val="24"/>
        </w:rPr>
        <w:t xml:space="preserve">: Казахстанская ассоциация маркетинга, 2003. </w:t>
      </w:r>
    </w:p>
    <w:p w:rsidR="00582240" w:rsidRPr="00B915EE" w:rsidRDefault="00582240" w:rsidP="00582240">
      <w:pPr>
        <w:widowControl w:val="0"/>
        <w:numPr>
          <w:ilvl w:val="0"/>
          <w:numId w:val="7"/>
        </w:numPr>
        <w:autoSpaceDE w:val="0"/>
        <w:autoSpaceDN w:val="0"/>
        <w:adjustRightInd w:val="0"/>
        <w:spacing w:after="0" w:line="240" w:lineRule="auto"/>
        <w:ind w:left="0" w:firstLine="0"/>
        <w:jc w:val="both"/>
        <w:rPr>
          <w:rFonts w:ascii="Times New Roman" w:hAnsi="Times New Roman"/>
          <w:sz w:val="24"/>
          <w:szCs w:val="24"/>
        </w:rPr>
      </w:pPr>
      <w:r w:rsidRPr="00B915EE">
        <w:rPr>
          <w:rFonts w:ascii="Times New Roman" w:hAnsi="Times New Roman"/>
          <w:sz w:val="24"/>
          <w:szCs w:val="24"/>
        </w:rPr>
        <w:t xml:space="preserve"> Крылова Г.Д.  Основы стандартизации, сертификации, метрологии: Учебник для вузов. — 2-е изд., </w:t>
      </w:r>
      <w:proofErr w:type="spellStart"/>
      <w:r w:rsidRPr="00B915EE">
        <w:rPr>
          <w:rFonts w:ascii="Times New Roman" w:hAnsi="Times New Roman"/>
          <w:sz w:val="24"/>
          <w:szCs w:val="24"/>
        </w:rPr>
        <w:t>перераб</w:t>
      </w:r>
      <w:proofErr w:type="spellEnd"/>
      <w:r w:rsidRPr="00B915EE">
        <w:rPr>
          <w:rFonts w:ascii="Times New Roman" w:hAnsi="Times New Roman"/>
          <w:sz w:val="24"/>
          <w:szCs w:val="24"/>
        </w:rPr>
        <w:t>. и доп. — М.: ЮНИТИ-ДАНА, 1999.</w:t>
      </w:r>
    </w:p>
    <w:p w:rsidR="00582240" w:rsidRPr="00B915EE" w:rsidRDefault="00582240" w:rsidP="00582240">
      <w:pPr>
        <w:spacing w:after="0" w:line="240" w:lineRule="auto"/>
        <w:jc w:val="both"/>
        <w:rPr>
          <w:rFonts w:ascii="Times New Roman" w:hAnsi="Times New Roman"/>
          <w:sz w:val="24"/>
          <w:szCs w:val="24"/>
        </w:rPr>
      </w:pPr>
      <w:r w:rsidRPr="00B915EE">
        <w:rPr>
          <w:rFonts w:ascii="Times New Roman" w:hAnsi="Times New Roman"/>
          <w:sz w:val="24"/>
          <w:szCs w:val="24"/>
          <w:lang w:val="en-US"/>
        </w:rPr>
        <w:t>ISBN</w:t>
      </w:r>
      <w:r w:rsidRPr="00B915EE">
        <w:rPr>
          <w:rFonts w:ascii="Times New Roman" w:hAnsi="Times New Roman"/>
          <w:sz w:val="24"/>
          <w:szCs w:val="24"/>
        </w:rPr>
        <w:t xml:space="preserve"> 5-238-00106</w:t>
      </w:r>
    </w:p>
    <w:p w:rsidR="00582240" w:rsidRPr="00B915EE" w:rsidRDefault="00582240" w:rsidP="00582240">
      <w:pPr>
        <w:pStyle w:val="2"/>
        <w:numPr>
          <w:ilvl w:val="0"/>
          <w:numId w:val="7"/>
        </w:numPr>
        <w:spacing w:line="240" w:lineRule="auto"/>
        <w:ind w:left="0" w:firstLine="0"/>
        <w:rPr>
          <w:sz w:val="24"/>
          <w:szCs w:val="24"/>
        </w:rPr>
      </w:pPr>
      <w:r w:rsidRPr="00B915EE">
        <w:rPr>
          <w:sz w:val="24"/>
          <w:szCs w:val="24"/>
        </w:rPr>
        <w:t>Сергеев А.Г. Сертификация</w:t>
      </w:r>
      <w:proofErr w:type="gramStart"/>
      <w:r w:rsidRPr="00B915EE">
        <w:rPr>
          <w:sz w:val="24"/>
          <w:szCs w:val="24"/>
        </w:rPr>
        <w:t xml:space="preserve"> :</w:t>
      </w:r>
      <w:proofErr w:type="gramEnd"/>
      <w:r w:rsidRPr="00B915EE">
        <w:rPr>
          <w:sz w:val="24"/>
          <w:szCs w:val="24"/>
        </w:rPr>
        <w:t xml:space="preserve"> Учеб</w:t>
      </w:r>
      <w:proofErr w:type="gramStart"/>
      <w:r w:rsidRPr="00B915EE">
        <w:rPr>
          <w:sz w:val="24"/>
          <w:szCs w:val="24"/>
        </w:rPr>
        <w:t>.</w:t>
      </w:r>
      <w:proofErr w:type="gramEnd"/>
      <w:r w:rsidRPr="00B915EE">
        <w:rPr>
          <w:sz w:val="24"/>
          <w:szCs w:val="24"/>
        </w:rPr>
        <w:t xml:space="preserve"> </w:t>
      </w:r>
      <w:proofErr w:type="gramStart"/>
      <w:r w:rsidRPr="00B915EE">
        <w:rPr>
          <w:sz w:val="24"/>
          <w:szCs w:val="24"/>
        </w:rPr>
        <w:t>п</w:t>
      </w:r>
      <w:proofErr w:type="gramEnd"/>
      <w:r w:rsidRPr="00B915EE">
        <w:rPr>
          <w:sz w:val="24"/>
          <w:szCs w:val="24"/>
        </w:rPr>
        <w:t>особие / А. Г.</w:t>
      </w:r>
    </w:p>
    <w:p w:rsidR="00582240" w:rsidRPr="00B915EE" w:rsidRDefault="00582240" w:rsidP="00582240">
      <w:pPr>
        <w:pStyle w:val="2"/>
        <w:numPr>
          <w:ilvl w:val="0"/>
          <w:numId w:val="7"/>
        </w:numPr>
        <w:spacing w:line="240" w:lineRule="auto"/>
        <w:ind w:left="0" w:firstLine="0"/>
        <w:rPr>
          <w:sz w:val="24"/>
          <w:szCs w:val="24"/>
        </w:rPr>
      </w:pPr>
      <w:r w:rsidRPr="00B915EE">
        <w:rPr>
          <w:sz w:val="24"/>
          <w:szCs w:val="24"/>
        </w:rPr>
        <w:t>Сергеев, М. В. Латышев</w:t>
      </w:r>
      <w:proofErr w:type="gramStart"/>
      <w:r w:rsidRPr="00B915EE">
        <w:rPr>
          <w:sz w:val="24"/>
          <w:szCs w:val="24"/>
        </w:rPr>
        <w:t xml:space="preserve"> ;</w:t>
      </w:r>
      <w:proofErr w:type="gramEnd"/>
      <w:r w:rsidRPr="00B915EE">
        <w:rPr>
          <w:sz w:val="24"/>
          <w:szCs w:val="24"/>
        </w:rPr>
        <w:t xml:space="preserve"> А. Г. Сергеев, М. В. Латышев. - 2-е изд., </w:t>
      </w:r>
      <w:proofErr w:type="spellStart"/>
      <w:r w:rsidRPr="00B915EE">
        <w:rPr>
          <w:sz w:val="24"/>
          <w:szCs w:val="24"/>
        </w:rPr>
        <w:t>перераб</w:t>
      </w:r>
      <w:proofErr w:type="spellEnd"/>
      <w:r w:rsidRPr="00B915EE">
        <w:rPr>
          <w:sz w:val="24"/>
          <w:szCs w:val="24"/>
        </w:rPr>
        <w:t xml:space="preserve">. и доп. - М. : Логос, 2002. </w:t>
      </w:r>
    </w:p>
    <w:p w:rsidR="00582240" w:rsidRPr="00B915EE" w:rsidRDefault="00582240" w:rsidP="00582240">
      <w:pPr>
        <w:numPr>
          <w:ilvl w:val="0"/>
          <w:numId w:val="7"/>
        </w:numPr>
        <w:spacing w:after="0" w:line="240" w:lineRule="auto"/>
        <w:ind w:left="0" w:firstLine="0"/>
        <w:jc w:val="both"/>
        <w:rPr>
          <w:rFonts w:ascii="Times New Roman" w:hAnsi="Times New Roman"/>
          <w:sz w:val="24"/>
          <w:szCs w:val="24"/>
          <w:lang w:val="en-US"/>
        </w:rPr>
      </w:pPr>
      <w:r w:rsidRPr="00B915EE">
        <w:rPr>
          <w:rFonts w:ascii="Times New Roman" w:hAnsi="Times New Roman"/>
          <w:sz w:val="24"/>
          <w:szCs w:val="24"/>
          <w:lang w:val="kk-KZ"/>
        </w:rPr>
        <w:t>Стандарттау, мертология, сертификация және менеджмент сапасының негіздері. Оқулық. Алматы. Қазақстан маркетингінің ассоциациясы, 2003.</w:t>
      </w:r>
    </w:p>
    <w:p w:rsidR="00582240" w:rsidRPr="00F674A3" w:rsidRDefault="00582240" w:rsidP="006F4B4E">
      <w:pPr>
        <w:pStyle w:val="a5"/>
        <w:jc w:val="both"/>
        <w:rPr>
          <w:rFonts w:ascii="Times New Roman" w:hAnsi="Times New Roman"/>
          <w:sz w:val="24"/>
          <w:szCs w:val="24"/>
          <w:lang w:val="kk-KZ"/>
        </w:rPr>
      </w:pPr>
    </w:p>
    <w:sectPr w:rsidR="00582240" w:rsidRPr="00F674A3" w:rsidSect="00F11A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97898E0"/>
    <w:lvl w:ilvl="0">
      <w:numFmt w:val="bullet"/>
      <w:lvlText w:val="*"/>
      <w:lvlJc w:val="left"/>
    </w:lvl>
  </w:abstractNum>
  <w:abstractNum w:abstractNumId="1">
    <w:nsid w:val="08334A1B"/>
    <w:multiLevelType w:val="hybridMultilevel"/>
    <w:tmpl w:val="4E9E934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0AE40260"/>
    <w:multiLevelType w:val="singleLevel"/>
    <w:tmpl w:val="920EBC50"/>
    <w:lvl w:ilvl="0">
      <w:start w:val="1"/>
      <w:numFmt w:val="decimal"/>
      <w:lvlText w:val="%1."/>
      <w:legacy w:legacy="1" w:legacySpace="0" w:legacyIndent="327"/>
      <w:lvlJc w:val="left"/>
      <w:rPr>
        <w:rFonts w:ascii="Times New Roman" w:hAnsi="Times New Roman" w:cs="Times New Roman" w:hint="default"/>
      </w:rPr>
    </w:lvl>
  </w:abstractNum>
  <w:abstractNum w:abstractNumId="3">
    <w:nsid w:val="61AF54FF"/>
    <w:multiLevelType w:val="singleLevel"/>
    <w:tmpl w:val="74A8F4AC"/>
    <w:lvl w:ilvl="0">
      <w:start w:val="1"/>
      <w:numFmt w:val="decimal"/>
      <w:lvlText w:val="%1)"/>
      <w:legacy w:legacy="1" w:legacySpace="0" w:legacyIndent="317"/>
      <w:lvlJc w:val="left"/>
      <w:rPr>
        <w:rFonts w:ascii="Times New Roman" w:hAnsi="Times New Roman" w:cs="Times New Roman" w:hint="default"/>
      </w:rPr>
    </w:lvl>
  </w:abstractNum>
  <w:abstractNum w:abstractNumId="4">
    <w:nsid w:val="7EDF7415"/>
    <w:multiLevelType w:val="singleLevel"/>
    <w:tmpl w:val="559475B8"/>
    <w:lvl w:ilvl="0">
      <w:start w:val="2"/>
      <w:numFmt w:val="decimal"/>
      <w:lvlText w:val="2.%1."/>
      <w:legacy w:legacy="1" w:legacySpace="0" w:legacyIndent="436"/>
      <w:lvlJc w:val="left"/>
      <w:rPr>
        <w:rFonts w:ascii="Times New Roman" w:hAnsi="Times New Roman" w:cs="Times New Roman" w:hint="default"/>
      </w:rPr>
    </w:lvl>
  </w:abstractNum>
  <w:num w:numId="1">
    <w:abstractNumId w:val="3"/>
  </w:num>
  <w:num w:numId="2">
    <w:abstractNumId w:val="0"/>
    <w:lvlOverride w:ilvl="0">
      <w:lvl w:ilvl="0">
        <w:numFmt w:val="bullet"/>
        <w:lvlText w:val="-"/>
        <w:legacy w:legacy="1" w:legacySpace="0" w:legacyIndent="293"/>
        <w:lvlJc w:val="left"/>
        <w:rPr>
          <w:rFonts w:ascii="Times New Roman" w:hAnsi="Times New Roman" w:hint="default"/>
        </w:rPr>
      </w:lvl>
    </w:lvlOverride>
  </w:num>
  <w:num w:numId="3">
    <w:abstractNumId w:val="2"/>
  </w:num>
  <w:num w:numId="4">
    <w:abstractNumId w:val="2"/>
    <w:lvlOverride w:ilvl="0">
      <w:lvl w:ilvl="0">
        <w:start w:val="1"/>
        <w:numFmt w:val="decimal"/>
        <w:lvlText w:val="%1."/>
        <w:legacy w:legacy="1" w:legacySpace="0" w:legacyIndent="326"/>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3E8F"/>
    <w:rsid w:val="00124350"/>
    <w:rsid w:val="00207DFB"/>
    <w:rsid w:val="00224DED"/>
    <w:rsid w:val="003E2B9F"/>
    <w:rsid w:val="004C2F70"/>
    <w:rsid w:val="005474D5"/>
    <w:rsid w:val="00582240"/>
    <w:rsid w:val="006039B0"/>
    <w:rsid w:val="006C5AD4"/>
    <w:rsid w:val="006F4B4E"/>
    <w:rsid w:val="007271A8"/>
    <w:rsid w:val="00784BDE"/>
    <w:rsid w:val="0081727E"/>
    <w:rsid w:val="008375E4"/>
    <w:rsid w:val="0084220E"/>
    <w:rsid w:val="0089789A"/>
    <w:rsid w:val="00AA43A5"/>
    <w:rsid w:val="00C73E8F"/>
    <w:rsid w:val="00D214B2"/>
    <w:rsid w:val="00DB28B2"/>
    <w:rsid w:val="00F11ADD"/>
    <w:rsid w:val="00F674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4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3E8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73E8F"/>
    <w:rPr>
      <w:rFonts w:ascii="Tahoma" w:hAnsi="Tahoma" w:cs="Tahoma"/>
      <w:sz w:val="16"/>
      <w:szCs w:val="16"/>
    </w:rPr>
  </w:style>
  <w:style w:type="paragraph" w:styleId="a5">
    <w:name w:val="No Spacing"/>
    <w:uiPriority w:val="1"/>
    <w:qFormat/>
    <w:rsid w:val="006F4B4E"/>
    <w:pPr>
      <w:spacing w:after="0" w:line="240" w:lineRule="auto"/>
    </w:pPr>
  </w:style>
  <w:style w:type="paragraph" w:customStyle="1" w:styleId="2">
    <w:name w:val="Обычный2"/>
    <w:rsid w:val="00582240"/>
    <w:pPr>
      <w:widowControl w:val="0"/>
      <w:spacing w:after="0" w:line="280" w:lineRule="auto"/>
      <w:ind w:firstLine="320"/>
      <w:jc w:val="both"/>
    </w:pPr>
    <w:rPr>
      <w:rFonts w:ascii="Times New Roman" w:eastAsia="Calibri" w:hAnsi="Times New Roman"/>
      <w:sz w:val="20"/>
      <w:szCs w:val="20"/>
      <w:lang w:eastAsia="ru-RU"/>
    </w:rPr>
  </w:style>
  <w:style w:type="paragraph" w:styleId="a6">
    <w:name w:val="List Paragraph"/>
    <w:basedOn w:val="a"/>
    <w:uiPriority w:val="34"/>
    <w:qFormat/>
    <w:rsid w:val="00582240"/>
    <w:pPr>
      <w:ind w:left="720"/>
      <w:contextualSpacing/>
    </w:pPr>
    <w:rPr>
      <w:rFonts w:ascii="Calibri" w:eastAsia="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4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3E8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73E8F"/>
    <w:rPr>
      <w:rFonts w:ascii="Tahoma" w:hAnsi="Tahoma" w:cs="Tahoma"/>
      <w:sz w:val="16"/>
      <w:szCs w:val="16"/>
    </w:rPr>
  </w:style>
  <w:style w:type="paragraph" w:styleId="a5">
    <w:name w:val="No Spacing"/>
    <w:uiPriority w:val="1"/>
    <w:qFormat/>
    <w:rsid w:val="006F4B4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1023</Words>
  <Characters>5836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Zhanna</cp:lastModifiedBy>
  <cp:revision>2</cp:revision>
  <dcterms:created xsi:type="dcterms:W3CDTF">2021-08-24T20:45:00Z</dcterms:created>
  <dcterms:modified xsi:type="dcterms:W3CDTF">2021-08-24T20:45:00Z</dcterms:modified>
</cp:coreProperties>
</file>